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7" w:rsidRDefault="00B978D7" w:rsidP="00B978D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978D7" w:rsidRDefault="00B978D7" w:rsidP="00B978D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НОВОГОЛЬЕЛАНСКОГО СЕЛЬСКОГО ПОСЕЛЕНИЯ</w:t>
      </w:r>
    </w:p>
    <w:p w:rsidR="00B978D7" w:rsidRDefault="00B978D7" w:rsidP="00B978D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B978D7" w:rsidRDefault="00B978D7" w:rsidP="00B978D7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78D7" w:rsidRDefault="00B978D7" w:rsidP="00B978D7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978D7" w:rsidRDefault="00B978D7" w:rsidP="00B97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8D7" w:rsidRDefault="00B978D7" w:rsidP="00B97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20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№ 48        </w:t>
      </w:r>
    </w:p>
    <w:p w:rsidR="00B978D7" w:rsidRDefault="00B978D7" w:rsidP="00B97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Новогольелань</w:t>
      </w:r>
      <w:proofErr w:type="spellEnd"/>
    </w:p>
    <w:p w:rsidR="00B978D7" w:rsidRDefault="00B978D7" w:rsidP="00B9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78D7" w:rsidRDefault="00B978D7" w:rsidP="00B978D7">
      <w:pPr>
        <w:spacing w:after="0" w:line="240" w:lineRule="auto"/>
        <w:ind w:right="510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Новогольеланского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</w:t>
      </w:r>
    </w:p>
    <w:p w:rsidR="00B978D7" w:rsidRDefault="00B978D7" w:rsidP="00B978D7">
      <w:pPr>
        <w:spacing w:after="0" w:line="240" w:lineRule="auto"/>
        <w:ind w:right="-6" w:firstLine="720"/>
        <w:rPr>
          <w:rFonts w:ascii="Times New Roman" w:hAnsi="Times New Roman"/>
          <w:sz w:val="26"/>
          <w:szCs w:val="26"/>
          <w:lang w:eastAsia="ru-RU"/>
        </w:rPr>
      </w:pPr>
    </w:p>
    <w:p w:rsidR="00B978D7" w:rsidRDefault="00B978D7" w:rsidP="00B978D7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/>
          <w:sz w:val="26"/>
          <w:szCs w:val="26"/>
        </w:rPr>
        <w:t>постановлением администрации Грибановского муниципального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от 29 июня 2016 года № 242 «О порядке определения нормативных затрат на обеспечение функций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Новогольеланского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4961" w:firstLine="709"/>
        <w:contextualSpacing/>
        <w:jc w:val="both"/>
        <w:rPr>
          <w:sz w:val="26"/>
          <w:szCs w:val="26"/>
        </w:rPr>
      </w:pPr>
    </w:p>
    <w:p w:rsidR="00B978D7" w:rsidRDefault="00B978D7" w:rsidP="00B978D7">
      <w:pPr>
        <w:pStyle w:val="msonormalbullet2gif"/>
        <w:tabs>
          <w:tab w:val="left" w:pos="2552"/>
        </w:tabs>
        <w:autoSpaceDE w:val="0"/>
        <w:autoSpaceDN w:val="0"/>
        <w:adjustRightInd w:val="0"/>
        <w:spacing w:before="0" w:beforeAutospacing="0" w:after="0" w:afterAutospacing="0"/>
        <w:ind w:right="-4961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4961" w:firstLine="709"/>
        <w:contextualSpacing/>
        <w:jc w:val="both"/>
        <w:rPr>
          <w:bCs/>
          <w:sz w:val="26"/>
          <w:szCs w:val="26"/>
        </w:rPr>
      </w:pPr>
    </w:p>
    <w:p w:rsidR="00B978D7" w:rsidRDefault="00B978D7" w:rsidP="00B978D7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Утвердить прилагаемые нормативные затраты на обеспечение функций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Новогольеланского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B978D7" w:rsidRDefault="00B978D7" w:rsidP="00B978D7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закупок.</w:t>
      </w:r>
    </w:p>
    <w:p w:rsidR="00B978D7" w:rsidRDefault="00B978D7" w:rsidP="00B978D7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Установить, что нормативные затраты применяются с 25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both"/>
        <w:rPr>
          <w:sz w:val="26"/>
          <w:szCs w:val="26"/>
        </w:rPr>
      </w:pP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both"/>
        <w:rPr>
          <w:sz w:val="26"/>
          <w:szCs w:val="26"/>
        </w:rPr>
      </w:pPr>
    </w:p>
    <w:p w:rsidR="00B978D7" w:rsidRDefault="00B978D7" w:rsidP="00B978D7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Шитов В.А.</w:t>
      </w: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right"/>
        <w:outlineLvl w:val="0"/>
        <w:rPr>
          <w:sz w:val="28"/>
          <w:szCs w:val="28"/>
        </w:rPr>
      </w:pP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right"/>
        <w:outlineLvl w:val="0"/>
        <w:rPr>
          <w:sz w:val="28"/>
          <w:szCs w:val="28"/>
        </w:rPr>
      </w:pPr>
    </w:p>
    <w:p w:rsidR="00B978D7" w:rsidRDefault="00B978D7" w:rsidP="00B978D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283" w:firstLine="709"/>
        <w:contextualSpacing/>
        <w:jc w:val="right"/>
        <w:outlineLvl w:val="0"/>
        <w:rPr>
          <w:sz w:val="28"/>
          <w:szCs w:val="28"/>
        </w:rPr>
      </w:pPr>
    </w:p>
    <w:p w:rsidR="00B978D7" w:rsidRDefault="00B978D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78D7" w:rsidRDefault="00B978D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130B0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130B07">
        <w:rPr>
          <w:rFonts w:ascii="Times New Roman" w:hAnsi="Times New Roman"/>
          <w:sz w:val="26"/>
          <w:szCs w:val="26"/>
        </w:rPr>
        <w:t>Новогольеланского</w:t>
      </w:r>
      <w:proofErr w:type="spellEnd"/>
      <w:r w:rsidRPr="002D54E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от «</w:t>
      </w:r>
      <w:r w:rsidR="00A37AD2">
        <w:rPr>
          <w:rFonts w:ascii="Times New Roman" w:hAnsi="Times New Roman"/>
          <w:sz w:val="28"/>
          <w:szCs w:val="28"/>
          <w:lang w:eastAsia="ru-RU"/>
        </w:rPr>
        <w:t>20</w:t>
      </w:r>
      <w:r w:rsidRPr="002D54E5">
        <w:rPr>
          <w:rFonts w:ascii="Times New Roman" w:hAnsi="Times New Roman"/>
          <w:sz w:val="28"/>
          <w:szCs w:val="28"/>
          <w:lang w:eastAsia="ru-RU"/>
        </w:rPr>
        <w:t>»</w:t>
      </w:r>
      <w:r w:rsidR="00A37AD2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2D54E5">
        <w:rPr>
          <w:rFonts w:ascii="Times New Roman" w:hAnsi="Times New Roman"/>
          <w:sz w:val="28"/>
          <w:szCs w:val="28"/>
          <w:lang w:eastAsia="ru-RU"/>
        </w:rPr>
        <w:t xml:space="preserve">2016 г. № </w:t>
      </w:r>
      <w:r w:rsidR="00A37AD2">
        <w:rPr>
          <w:rFonts w:ascii="Times New Roman" w:hAnsi="Times New Roman"/>
          <w:sz w:val="28"/>
          <w:szCs w:val="28"/>
          <w:lang w:eastAsia="ru-RU"/>
        </w:rPr>
        <w:t>48</w:t>
      </w:r>
    </w:p>
    <w:p w:rsidR="004F2F47" w:rsidRPr="002D54E5" w:rsidRDefault="004F2F4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F47" w:rsidRPr="002D54E5" w:rsidRDefault="004F2F4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F47" w:rsidRPr="002D54E5" w:rsidRDefault="004F2F47" w:rsidP="00BE684F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841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/>
          <w:sz w:val="26"/>
          <w:szCs w:val="26"/>
        </w:rPr>
        <w:t>НОВОГОЛЬЕЛАНСКОГО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</w:t>
      </w:r>
      <w:r w:rsidRPr="00EA66AC">
        <w:rPr>
          <w:rFonts w:ascii="Times New Roman" w:hAnsi="Times New Roman"/>
          <w:sz w:val="28"/>
          <w:szCs w:val="28"/>
          <w:lang w:eastAsia="ru-RU"/>
        </w:rPr>
        <w:t>ПОДВЕДОМСТВЕННЫХ ЕЙ КАЗЕННЫХ УЧРЕЖДЕНИЙ</w:t>
      </w:r>
    </w:p>
    <w:p w:rsidR="004F2F47" w:rsidRPr="002D54E5" w:rsidRDefault="004F2F47" w:rsidP="00BE684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4F2F47" w:rsidRPr="002D54E5" w:rsidRDefault="004F2F47" w:rsidP="00BE684F">
      <w:pPr>
        <w:spacing w:after="0" w:line="240" w:lineRule="auto"/>
        <w:ind w:left="360" w:right="-28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2D54E5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2D54E5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2D54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Общие положения</w:t>
      </w:r>
    </w:p>
    <w:p w:rsidR="004F2F47" w:rsidRPr="002D54E5" w:rsidRDefault="004F2F47" w:rsidP="00BE684F">
      <w:pPr>
        <w:spacing w:after="0" w:line="240" w:lineRule="auto"/>
        <w:ind w:left="360" w:right="-283"/>
        <w:rPr>
          <w:rFonts w:ascii="Times New Roman" w:hAnsi="Times New Roman"/>
          <w:sz w:val="28"/>
          <w:szCs w:val="28"/>
          <w:lang w:eastAsia="ru-RU"/>
        </w:rPr>
      </w:pPr>
    </w:p>
    <w:p w:rsidR="004F2F47" w:rsidRPr="002D54E5" w:rsidRDefault="004F2F47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Новогольеланского</w:t>
      </w:r>
      <w:proofErr w:type="spellEnd"/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  <w:lang w:eastAsia="ru-RU"/>
        </w:rPr>
        <w:t>и подведомственных 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2D54E5">
        <w:rPr>
          <w:rFonts w:ascii="Times New Roman" w:hAnsi="Times New Roman"/>
          <w:sz w:val="28"/>
          <w:szCs w:val="28"/>
          <w:lang w:eastAsia="ru-RU"/>
        </w:rPr>
        <w:t>казенных учреждений (далее – нормативные затраты).</w:t>
      </w: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54E5">
        <w:rPr>
          <w:rFonts w:ascii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Новогольеланского</w:t>
      </w:r>
      <w:proofErr w:type="spellEnd"/>
      <w:r w:rsidRPr="007A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D54E5">
        <w:rPr>
          <w:rFonts w:ascii="Times New Roman" w:hAnsi="Times New Roman"/>
          <w:sz w:val="28"/>
          <w:szCs w:val="28"/>
        </w:rPr>
        <w:t xml:space="preserve">) и подведомственных ему казенных учреждений (далее – казенные учреждения), включенных в план закупок в соответствии с </w:t>
      </w:r>
      <w:hyperlink r:id="rId5" w:history="1">
        <w:r w:rsidRPr="002D54E5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2D54E5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</w:t>
      </w:r>
      <w:proofErr w:type="gramEnd"/>
      <w:r w:rsidRPr="002D54E5">
        <w:rPr>
          <w:rFonts w:ascii="Times New Roman" w:hAnsi="Times New Roman"/>
          <w:sz w:val="28"/>
          <w:szCs w:val="28"/>
        </w:rPr>
        <w:t xml:space="preserve"> муниципальных нужд".</w:t>
      </w:r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54E5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2D54E5">
        <w:rPr>
          <w:rFonts w:ascii="Times New Roman" w:hAnsi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6" w:history="1">
        <w:r w:rsidRPr="002D54E5">
          <w:rPr>
            <w:rFonts w:ascii="Times New Roman" w:hAnsi="Times New Roman"/>
            <w:sz w:val="28"/>
            <w:szCs w:val="28"/>
          </w:rPr>
          <w:t>законом</w:t>
        </w:r>
      </w:hyperlink>
      <w:r w:rsidRPr="002D54E5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</w:p>
    <w:p w:rsidR="004F2F47" w:rsidRPr="002D54E5" w:rsidRDefault="004F2F47" w:rsidP="00BE684F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F2F47" w:rsidRDefault="004F2F4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F47" w:rsidRDefault="004F2F4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F47" w:rsidRPr="002D54E5" w:rsidRDefault="004F2F47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F47" w:rsidRDefault="004F2F4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4F2F47" w:rsidRDefault="004F2F4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4F2F47" w:rsidRDefault="004F2F4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4F2F47" w:rsidRDefault="004F2F4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4F2F47" w:rsidRDefault="004F2F47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4F2F47" w:rsidRPr="0053793E" w:rsidRDefault="004F2F47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9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793E">
        <w:rPr>
          <w:rFonts w:ascii="Times New Roman" w:hAnsi="Times New Roman"/>
          <w:b/>
          <w:sz w:val="28"/>
          <w:szCs w:val="28"/>
        </w:rPr>
        <w:t xml:space="preserve">. Виды и состав нормативных затрат </w:t>
      </w:r>
    </w:p>
    <w:p w:rsidR="004F2F47" w:rsidRPr="0053793E" w:rsidRDefault="004F2F47" w:rsidP="00657EC8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К видам нормативных затрат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3793E">
        <w:rPr>
          <w:rFonts w:ascii="Times New Roman" w:hAnsi="Times New Roman"/>
          <w:sz w:val="28"/>
          <w:szCs w:val="28"/>
        </w:rPr>
        <w:t xml:space="preserve"> относятся: </w:t>
      </w:r>
    </w:p>
    <w:p w:rsidR="004F2F47" w:rsidRPr="0053793E" w:rsidRDefault="004F2F4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- затраты на информационно-коммуникационные технологии;</w:t>
      </w:r>
    </w:p>
    <w:p w:rsidR="004F2F47" w:rsidRDefault="004F2F4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4F2F47" w:rsidRDefault="004F2F47" w:rsidP="00DB19E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93E">
        <w:rPr>
          <w:rFonts w:ascii="Times New Roman" w:hAnsi="Times New Roman"/>
          <w:sz w:val="28"/>
          <w:szCs w:val="28"/>
        </w:rPr>
        <w:t>прочие затраты;</w:t>
      </w:r>
    </w:p>
    <w:p w:rsidR="004F2F47" w:rsidRPr="0053793E" w:rsidRDefault="004F2F47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4F2F47" w:rsidRPr="0053793E" w:rsidRDefault="004F2F47" w:rsidP="00657EC8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</w:t>
      </w:r>
      <w:r>
        <w:rPr>
          <w:rFonts w:ascii="Times New Roman" w:hAnsi="Times New Roman"/>
          <w:sz w:val="28"/>
          <w:szCs w:val="28"/>
        </w:rPr>
        <w:t>основных работников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793E">
        <w:rPr>
          <w:rFonts w:ascii="Times New Roman" w:hAnsi="Times New Roman"/>
          <w:sz w:val="28"/>
          <w:szCs w:val="28"/>
        </w:rPr>
        <w:t xml:space="preserve"> (</w:t>
      </w:r>
      <w:r w:rsidRPr="0053793E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25" type="#_x0000_t75" style="width:23.4pt;height:18pt" o:ole="">
            <v:imagedata r:id="rId7" o:title=""/>
          </v:shape>
          <o:OLEObject Type="Embed" ProgID="Equation.3" ShapeID="_x0000_i1025" DrawAspect="Content" ObjectID="_1530526203" r:id="rId8"/>
        </w:object>
      </w:r>
      <w:r w:rsidRPr="0053793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53793E">
        <w:rPr>
          <w:rFonts w:ascii="Times New Roman" w:hAnsi="Times New Roman"/>
          <w:sz w:val="28"/>
          <w:szCs w:val="28"/>
        </w:rPr>
        <w:t>который определяется по формуле:</w:t>
      </w:r>
    </w:p>
    <w:p w:rsidR="004F2F47" w:rsidRPr="0053793E" w:rsidRDefault="004F2F47" w:rsidP="00657EC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26" type="#_x0000_t75" style="width:99pt;height:18pt" o:ole="">
            <v:imagedata r:id="rId9" o:title=""/>
          </v:shape>
          <o:OLEObject Type="Embed" ProgID="Equation.3" ShapeID="_x0000_i1026" DrawAspect="Content" ObjectID="_1530526204" r:id="rId10"/>
        </w:object>
      </w:r>
      <w:r w:rsidRPr="0053793E">
        <w:rPr>
          <w:rFonts w:ascii="Times New Roman" w:hAnsi="Times New Roman"/>
          <w:sz w:val="28"/>
          <w:szCs w:val="28"/>
        </w:rPr>
        <w:t>,</w:t>
      </w:r>
    </w:p>
    <w:p w:rsidR="004F2F47" w:rsidRDefault="004F2F47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027" type="#_x0000_t75" style="width:15pt;height:14.4pt" o:ole="">
            <v:imagedata r:id="rId11" o:title=""/>
          </v:shape>
          <o:OLEObject Type="Embed" ProgID="Equation.3" ShapeID="_x0000_i1027" DrawAspect="Content" ObjectID="_1530526205" r:id="rId12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актическая численность служащих</w:t>
      </w:r>
      <w:r w:rsidRPr="0053793E">
        <w:rPr>
          <w:rFonts w:ascii="Times New Roman" w:hAnsi="Times New Roman"/>
          <w:sz w:val="28"/>
          <w:szCs w:val="28"/>
        </w:rPr>
        <w:t>;</w:t>
      </w:r>
    </w:p>
    <w:p w:rsidR="004F2F47" w:rsidRPr="005D6392" w:rsidRDefault="004F2F47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28" type="#_x0000_t75" style="width:16.8pt;height:15.6pt" o:ole="">
            <v:imagedata r:id="rId13" o:title=""/>
          </v:shape>
          <o:OLEObject Type="Embed" ProgID="Equation.3" ShapeID="_x0000_i1028" DrawAspect="Content" ObjectID="_1530526206" r:id="rId14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4F2F47" w:rsidRDefault="004F2F47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4F2F47" w:rsidRPr="0053793E" w:rsidRDefault="004F2F47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</w:p>
    <w:p w:rsidR="004F2F47" w:rsidRDefault="004F2F47" w:rsidP="00012E37">
      <w:pPr>
        <w:pStyle w:val="ConsPlusNormal"/>
        <w:ind w:firstLine="708"/>
        <w:jc w:val="both"/>
        <w:rPr>
          <w:rFonts w:ascii="Times New Roman" w:hAnsi="Times New Roman"/>
          <w:b/>
          <w:caps/>
          <w:spacing w:val="30"/>
        </w:rPr>
      </w:pPr>
      <w:r w:rsidRPr="0053793E"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  <w:sectPr w:rsidR="004F2F47" w:rsidSect="00C41ED5"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>НОРМАТИВЫ</w:t>
      </w:r>
    </w:p>
    <w:p w:rsidR="004F2F47" w:rsidRPr="00B92CD4" w:rsidRDefault="004F2F4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 xml:space="preserve">казенных учреждений, применяемые при расчете нормативных затрат </w:t>
      </w:r>
    </w:p>
    <w:p w:rsidR="004F2F47" w:rsidRPr="00B92CD4" w:rsidRDefault="004F2F4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  <w:r w:rsidRPr="00B92CD4">
        <w:rPr>
          <w:rFonts w:ascii="Times New Roman" w:hAnsi="Times New Roman"/>
          <w:b/>
          <w:bCs/>
        </w:rPr>
        <w:t>на абонентскую плату</w:t>
      </w:r>
    </w:p>
    <w:p w:rsidR="004F2F47" w:rsidRPr="00B92CD4" w:rsidRDefault="004F2F47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5247"/>
        <w:gridCol w:w="4855"/>
        <w:gridCol w:w="3475"/>
      </w:tblGrid>
      <w:tr w:rsidR="004F2F47" w:rsidRPr="00B92CD4" w:rsidTr="001D7DB6">
        <w:tc>
          <w:tcPr>
            <w:tcW w:w="319" w:type="pct"/>
            <w:vMerge w:val="restar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</w:t>
            </w:r>
            <w:proofErr w:type="spellStart"/>
            <w:r w:rsidRPr="00B92C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9" w:type="pct"/>
            <w:vMerge w:val="restart"/>
          </w:tcPr>
          <w:p w:rsidR="004F2F47" w:rsidRPr="00B92CD4" w:rsidRDefault="004F2F47" w:rsidP="00B92CD4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(с неограниченным местным соединением)*</w:t>
            </w:r>
          </w:p>
        </w:tc>
      </w:tr>
      <w:tr w:rsidR="004F2F47" w:rsidRPr="00B92CD4" w:rsidTr="001D7DB6">
        <w:tc>
          <w:tcPr>
            <w:tcW w:w="319" w:type="pct"/>
            <w:vMerge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pct"/>
            <w:vMerge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74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за 1 номер</w:t>
            </w:r>
          </w:p>
        </w:tc>
      </w:tr>
      <w:tr w:rsidR="004F2F47" w:rsidRPr="00B92CD4" w:rsidTr="001D7DB6">
        <w:tc>
          <w:tcPr>
            <w:tcW w:w="5000" w:type="pct"/>
            <w:gridSpan w:val="4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Новогольеланского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F2F47" w:rsidRPr="00B92CD4" w:rsidTr="001D7DB6">
        <w:tc>
          <w:tcPr>
            <w:tcW w:w="31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4F2F47" w:rsidRPr="00B92CD4" w:rsidTr="001D7DB6">
        <w:tc>
          <w:tcPr>
            <w:tcW w:w="31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674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  <w:tr w:rsidR="004F2F47" w:rsidRPr="00B92CD4" w:rsidTr="001D7DB6">
        <w:tc>
          <w:tcPr>
            <w:tcW w:w="5000" w:type="pct"/>
            <w:gridSpan w:val="4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4F2F47" w:rsidRPr="00B92CD4" w:rsidTr="001D7DB6">
        <w:tc>
          <w:tcPr>
            <w:tcW w:w="31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74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4F2F47" w:rsidRPr="00B92CD4" w:rsidTr="001D7DB6">
        <w:tc>
          <w:tcPr>
            <w:tcW w:w="31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674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</w:tbl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Примечание. </w:t>
      </w:r>
    </w:p>
    <w:p w:rsidR="004F2F47" w:rsidRPr="00B92CD4" w:rsidRDefault="004F2F47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* </w:t>
      </w:r>
      <w:r w:rsidRPr="00B92CD4">
        <w:rPr>
          <w:rFonts w:ascii="Times New Roman" w:hAnsi="Times New Roman"/>
        </w:rPr>
        <w:t xml:space="preserve">Количество месяцев предоставления услуги с </w:t>
      </w:r>
      <w:proofErr w:type="spellStart"/>
      <w:r w:rsidRPr="00B92CD4">
        <w:rPr>
          <w:rFonts w:ascii="Times New Roman" w:hAnsi="Times New Roman"/>
        </w:rPr>
        <w:t>i-й</w:t>
      </w:r>
      <w:proofErr w:type="spellEnd"/>
      <w:r w:rsidRPr="00B92CD4">
        <w:rPr>
          <w:rFonts w:ascii="Times New Roman" w:hAnsi="Times New Roman"/>
        </w:rPr>
        <w:t xml:space="preserve"> абонентской платой – 12.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2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подвижной связи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00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4F2F47" w:rsidRPr="00B92CD4" w:rsidTr="001D7DB6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 (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Q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/>
              </w:rPr>
              <w:br/>
              <w:t>номер, руб. (</w:t>
            </w:r>
            <w:proofErr w:type="spellStart"/>
            <w:r w:rsidRPr="00B92CD4">
              <w:rPr>
                <w:rFonts w:ascii="Times New Roman" w:hAnsi="Times New Roman"/>
              </w:rPr>
              <w:t>Р</w:t>
            </w:r>
            <w:proofErr w:type="gramStart"/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месяцев предоставления услуги (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N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Нормативные затраты на оплату услуг подвижной связи, руб. (</w:t>
            </w:r>
            <w:proofErr w:type="spellStart"/>
            <w:r w:rsidRPr="00B92CD4">
              <w:rPr>
                <w:rFonts w:ascii="Times New Roman" w:hAnsi="Times New Roman"/>
              </w:rPr>
              <w:t>З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  <w:r w:rsidRPr="00B92CD4">
              <w:rPr>
                <w:rFonts w:ascii="Times New Roman" w:hAnsi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Цена приобретения сре</w:t>
            </w:r>
            <w:proofErr w:type="gramStart"/>
            <w:r w:rsidRPr="00B92CD4">
              <w:rPr>
                <w:rFonts w:ascii="Times New Roman" w:hAnsi="Times New Roman"/>
              </w:rPr>
              <w:t>дств св</w:t>
            </w:r>
            <w:proofErr w:type="gramEnd"/>
            <w:r w:rsidRPr="00B92CD4">
              <w:rPr>
                <w:rFonts w:ascii="Times New Roman" w:hAnsi="Times New Roman"/>
              </w:rPr>
              <w:t>язи</w:t>
            </w:r>
            <w:r w:rsidRPr="00B92CD4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средств подвижной связи по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 (предельное)**</w:t>
            </w:r>
          </w:p>
        </w:tc>
      </w:tr>
      <w:tr w:rsidR="004F2F47" w:rsidRPr="00B92CD4" w:rsidTr="001D7DB6">
        <w:trPr>
          <w:trHeight w:val="9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F2F47" w:rsidRPr="00B92CD4" w:rsidTr="001D7DB6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одного на 1 сотрудника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 - </w:t>
      </w:r>
      <w:r w:rsidRPr="00B92CD4">
        <w:rPr>
          <w:rFonts w:ascii="Times New Roman" w:hAnsi="Times New Roman"/>
        </w:rPr>
        <w:t>периодичность приобретения сре</w:t>
      </w:r>
      <w:proofErr w:type="gramStart"/>
      <w:r w:rsidRPr="00B92CD4">
        <w:rPr>
          <w:rFonts w:ascii="Times New Roman" w:hAnsi="Times New Roman"/>
        </w:rPr>
        <w:t>дств св</w:t>
      </w:r>
      <w:proofErr w:type="gramEnd"/>
      <w:r w:rsidRPr="00B92CD4">
        <w:rPr>
          <w:rFonts w:ascii="Times New Roman" w:hAnsi="Times New Roman"/>
        </w:rPr>
        <w:t>язи определяется максимальным сроком полезного использования и составляет 5 лет.</w:t>
      </w: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  <w:sectPr w:rsidR="004F2F47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3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1" w:type="pct"/>
        <w:tblLook w:val="0000"/>
      </w:tblPr>
      <w:tblGrid>
        <w:gridCol w:w="780"/>
        <w:gridCol w:w="2585"/>
        <w:gridCol w:w="3348"/>
        <w:gridCol w:w="1703"/>
        <w:gridCol w:w="1440"/>
      </w:tblGrid>
      <w:tr w:rsidR="004F2F47" w:rsidRPr="00B92CD4" w:rsidTr="001D7DB6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 SIM-карт</w:t>
            </w:r>
          </w:p>
        </w:tc>
      </w:tr>
      <w:tr w:rsidR="004F2F47" w:rsidRPr="00B92CD4" w:rsidTr="001D7DB6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2000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одна SIM-карта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tabs>
          <w:tab w:val="left" w:pos="12840"/>
        </w:tabs>
        <w:spacing w:after="0" w:line="240" w:lineRule="auto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Таблица 4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40"/>
        <w:gridCol w:w="1512"/>
        <w:gridCol w:w="57"/>
        <w:gridCol w:w="1145"/>
        <w:gridCol w:w="43"/>
        <w:gridCol w:w="1154"/>
        <w:gridCol w:w="57"/>
        <w:gridCol w:w="1400"/>
        <w:gridCol w:w="31"/>
        <w:gridCol w:w="1206"/>
        <w:gridCol w:w="67"/>
        <w:gridCol w:w="1144"/>
        <w:gridCol w:w="98"/>
        <w:gridCol w:w="1328"/>
      </w:tblGrid>
      <w:tr w:rsidR="004F2F47" w:rsidRPr="00B92CD4" w:rsidTr="001D7DB6">
        <w:trPr>
          <w:trHeight w:val="255"/>
        </w:trPr>
        <w:tc>
          <w:tcPr>
            <w:tcW w:w="220" w:type="pct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должности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Принтер</w:t>
            </w:r>
          </w:p>
        </w:tc>
      </w:tr>
      <w:tr w:rsidR="004F2F47" w:rsidRPr="00B92CD4" w:rsidTr="001D7DB6">
        <w:trPr>
          <w:trHeight w:val="1606"/>
        </w:trPr>
        <w:tc>
          <w:tcPr>
            <w:tcW w:w="220" w:type="pct"/>
            <w:vMerge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4F2F47" w:rsidRPr="00B92CD4" w:rsidTr="001D7DB6">
        <w:trPr>
          <w:trHeight w:val="537"/>
        </w:trPr>
        <w:tc>
          <w:tcPr>
            <w:tcW w:w="5000" w:type="pct"/>
            <w:gridSpan w:val="15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Новогольеланского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F2F47" w:rsidRPr="00B92CD4" w:rsidTr="001D7DB6">
        <w:trPr>
          <w:trHeight w:val="510"/>
        </w:trPr>
        <w:tc>
          <w:tcPr>
            <w:tcW w:w="22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50 000,00</w:t>
            </w:r>
          </w:p>
        </w:tc>
        <w:tc>
          <w:tcPr>
            <w:tcW w:w="552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  <w:tc>
          <w:tcPr>
            <w:tcW w:w="798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</w:tr>
      <w:tr w:rsidR="004F2F47" w:rsidRPr="00B92CD4" w:rsidTr="001D7DB6">
        <w:trPr>
          <w:trHeight w:val="1020"/>
        </w:trPr>
        <w:tc>
          <w:tcPr>
            <w:tcW w:w="22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4F2F47" w:rsidRPr="00B92CD4" w:rsidTr="001D7DB6">
        <w:trPr>
          <w:trHeight w:val="1020"/>
        </w:trPr>
        <w:tc>
          <w:tcPr>
            <w:tcW w:w="22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4F2F47" w:rsidRPr="00B92CD4" w:rsidTr="001D7DB6">
        <w:trPr>
          <w:trHeight w:val="307"/>
        </w:trPr>
        <w:tc>
          <w:tcPr>
            <w:tcW w:w="5000" w:type="pct"/>
            <w:gridSpan w:val="15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4F2F47" w:rsidRPr="00B92CD4" w:rsidTr="001D7DB6">
        <w:trPr>
          <w:trHeight w:val="307"/>
        </w:trPr>
        <w:tc>
          <w:tcPr>
            <w:tcW w:w="226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5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7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2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4F2F47" w:rsidRPr="00B92CD4" w:rsidTr="001D7DB6">
        <w:trPr>
          <w:trHeight w:val="307"/>
        </w:trPr>
        <w:tc>
          <w:tcPr>
            <w:tcW w:w="226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75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71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16000,00</w:t>
            </w:r>
          </w:p>
        </w:tc>
        <w:tc>
          <w:tcPr>
            <w:tcW w:w="52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>Состав и количество оргтехники для работников</w:t>
      </w:r>
      <w:r w:rsidRPr="00B92C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 xml:space="preserve">администрации </w:t>
      </w:r>
      <w:proofErr w:type="gramStart"/>
      <w:r>
        <w:rPr>
          <w:rFonts w:ascii="Times New Roman" w:hAnsi="Times New Roman"/>
          <w:color w:val="000000"/>
        </w:rPr>
        <w:t>сельского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посления</w:t>
      </w:r>
      <w:proofErr w:type="spellEnd"/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  <w:sectPr w:rsidR="004F2F47" w:rsidRPr="00B92CD4" w:rsidSect="00B92CD4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F2F47" w:rsidRPr="00B92CD4" w:rsidRDefault="004F2F47" w:rsidP="00B92CD4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5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рабочих станций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762"/>
        <w:gridCol w:w="1729"/>
        <w:gridCol w:w="8"/>
        <w:gridCol w:w="2102"/>
        <w:gridCol w:w="98"/>
        <w:gridCol w:w="1439"/>
        <w:gridCol w:w="75"/>
        <w:gridCol w:w="1656"/>
      </w:tblGrid>
      <w:tr w:rsidR="004F2F47" w:rsidRPr="00B92CD4" w:rsidTr="001D7DB6">
        <w:trPr>
          <w:trHeight w:val="1140"/>
        </w:trPr>
        <w:tc>
          <w:tcPr>
            <w:tcW w:w="3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№ п./п.</w:t>
            </w:r>
          </w:p>
        </w:tc>
        <w:tc>
          <w:tcPr>
            <w:tcW w:w="92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Наименование должностей</w:t>
            </w:r>
          </w:p>
        </w:tc>
        <w:tc>
          <w:tcPr>
            <w:tcW w:w="903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Предельное количество рабочих станций по должности</w:t>
            </w:r>
          </w:p>
        </w:tc>
        <w:tc>
          <w:tcPr>
            <w:tcW w:w="110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обслуживания единицы рабочей станции, руб. /год</w:t>
            </w:r>
          </w:p>
        </w:tc>
      </w:tr>
      <w:tr w:rsidR="004F2F47" w:rsidRPr="00B92CD4" w:rsidTr="001D7DB6">
        <w:trPr>
          <w:trHeight w:val="587"/>
        </w:trPr>
        <w:tc>
          <w:tcPr>
            <w:tcW w:w="5000" w:type="pct"/>
            <w:gridSpan w:val="9"/>
          </w:tcPr>
          <w:p w:rsidR="004F2F47" w:rsidRPr="00B92CD4" w:rsidRDefault="004F2F47" w:rsidP="00012E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Новогольеланского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4F2F47" w:rsidRPr="00B92CD4" w:rsidTr="001D7DB6">
        <w:trPr>
          <w:trHeight w:val="2040"/>
        </w:trPr>
        <w:tc>
          <w:tcPr>
            <w:tcW w:w="36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90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1102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4F2F47" w:rsidRPr="00B92CD4" w:rsidTr="001D7DB6">
        <w:trPr>
          <w:trHeight w:val="2550"/>
        </w:trPr>
        <w:tc>
          <w:tcPr>
            <w:tcW w:w="3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90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1102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108 000,00</w:t>
            </w:r>
          </w:p>
        </w:tc>
        <w:tc>
          <w:tcPr>
            <w:tcW w:w="865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4F2F47" w:rsidRPr="00B92CD4" w:rsidTr="001D7DB6">
        <w:trPr>
          <w:trHeight w:val="2040"/>
        </w:trPr>
        <w:tc>
          <w:tcPr>
            <w:tcW w:w="3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90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</w:t>
            </w:r>
            <w:proofErr w:type="gramStart"/>
            <w:r w:rsidRPr="00B92CD4">
              <w:rPr>
                <w:rFonts w:ascii="Times New Roman" w:hAnsi="Times New Roman"/>
              </w:rPr>
              <w:t>.р</w:t>
            </w:r>
            <w:proofErr w:type="gramEnd"/>
            <w:r w:rsidRPr="00B92CD4">
              <w:rPr>
                <w:rFonts w:ascii="Times New Roman" w:hAnsi="Times New Roman"/>
              </w:rPr>
              <w:t>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90 000,00</w:t>
            </w:r>
          </w:p>
        </w:tc>
        <w:tc>
          <w:tcPr>
            <w:tcW w:w="865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3 000,00</w:t>
            </w:r>
          </w:p>
        </w:tc>
      </w:tr>
      <w:tr w:rsidR="004F2F47" w:rsidRPr="00B92CD4" w:rsidTr="001D7DB6">
        <w:trPr>
          <w:trHeight w:val="609"/>
        </w:trPr>
        <w:tc>
          <w:tcPr>
            <w:tcW w:w="5000" w:type="pct"/>
            <w:gridSpan w:val="9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4F2F47" w:rsidRPr="00B92CD4" w:rsidTr="001D7DB6">
        <w:trPr>
          <w:trHeight w:val="609"/>
        </w:trPr>
        <w:tc>
          <w:tcPr>
            <w:tcW w:w="36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07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 xml:space="preserve">1 ед. рабочей станции </w:t>
            </w:r>
            <w:r w:rsidRPr="00B92CD4">
              <w:rPr>
                <w:rFonts w:ascii="Times New Roman" w:hAnsi="Times New Roman"/>
              </w:rPr>
              <w:lastRenderedPageBreak/>
              <w:t xml:space="preserve">(сроком эксплуатации не более 5 лет (комплект: системный блок, монитор, клавиатура, "мышь") </w:t>
            </w:r>
            <w:proofErr w:type="gramEnd"/>
          </w:p>
        </w:tc>
        <w:tc>
          <w:tcPr>
            <w:tcW w:w="1149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52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80 000,00</w:t>
            </w:r>
          </w:p>
        </w:tc>
        <w:tc>
          <w:tcPr>
            <w:tcW w:w="904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5 000,00</w:t>
            </w:r>
          </w:p>
        </w:tc>
      </w:tr>
      <w:tr w:rsidR="004F2F47" w:rsidRPr="00B92CD4" w:rsidTr="001D7DB6">
        <w:trPr>
          <w:trHeight w:val="609"/>
        </w:trPr>
        <w:tc>
          <w:tcPr>
            <w:tcW w:w="36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1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07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  <w:proofErr w:type="gramEnd"/>
          </w:p>
        </w:tc>
        <w:tc>
          <w:tcPr>
            <w:tcW w:w="1149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50 000,00</w:t>
            </w:r>
          </w:p>
        </w:tc>
        <w:tc>
          <w:tcPr>
            <w:tcW w:w="904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1 500,00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Состав и количество рабочих станций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ими задач.</w:t>
      </w:r>
      <w:proofErr w:type="gramEnd"/>
      <w:r w:rsidRPr="00B92CD4">
        <w:rPr>
          <w:rFonts w:ascii="Times New Roman" w:hAnsi="Times New Roman"/>
        </w:rPr>
        <w:t xml:space="preserve">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6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транспортных средств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7360"/>
      </w:tblGrid>
      <w:tr w:rsidR="004F2F47" w:rsidRPr="00B92CD4" w:rsidTr="004E5BFE">
        <w:trPr>
          <w:trHeight w:val="1076"/>
        </w:trPr>
        <w:tc>
          <w:tcPr>
            <w:tcW w:w="9920" w:type="dxa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Транспортное средство </w:t>
            </w:r>
          </w:p>
        </w:tc>
      </w:tr>
      <w:tr w:rsidR="004F2F47" w:rsidRPr="00B92CD4" w:rsidTr="00AD67D0">
        <w:trPr>
          <w:trHeight w:val="660"/>
        </w:trPr>
        <w:tc>
          <w:tcPr>
            <w:tcW w:w="2560" w:type="dxa"/>
            <w:vAlign w:val="bottom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60" w:type="dxa"/>
            <w:vAlign w:val="bottom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</w:tr>
      <w:tr w:rsidR="004F2F47" w:rsidRPr="00B92CD4" w:rsidTr="006D3216">
        <w:trPr>
          <w:trHeight w:val="946"/>
        </w:trPr>
        <w:tc>
          <w:tcPr>
            <w:tcW w:w="2560" w:type="dxa"/>
          </w:tcPr>
          <w:p w:rsidR="004F2F47" w:rsidRPr="006D3216" w:rsidRDefault="004F2F47" w:rsidP="006D3216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ед. / высшая должность муниципальной службы</w:t>
            </w:r>
          </w:p>
        </w:tc>
        <w:tc>
          <w:tcPr>
            <w:tcW w:w="73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500 000</w:t>
            </w:r>
            <w:r w:rsidRPr="00B92CD4">
              <w:rPr>
                <w:rFonts w:ascii="Times New Roman" w:hAnsi="Times New Roman"/>
              </w:rPr>
              <w:t xml:space="preserve"> рублей и не более 150 лошадиных сил включительно / высшая должность муниципальной службы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</w:tr>
    </w:tbl>
    <w:p w:rsidR="004F2F47" w:rsidRDefault="004F2F47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Default="004F2F47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Default="004F2F47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Pr="00B92CD4" w:rsidRDefault="004F2F47" w:rsidP="00B92CD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ab/>
      </w: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>Таблица 7</w:t>
      </w:r>
    </w:p>
    <w:p w:rsidR="004F2F47" w:rsidRPr="00B92CD4" w:rsidRDefault="004F2F47" w:rsidP="00B92CD4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 xml:space="preserve">                                   НОРМАТИВЫ</w:t>
      </w:r>
      <w:r w:rsidRPr="00B92CD4">
        <w:rPr>
          <w:rFonts w:ascii="Times New Roman" w:hAnsi="Times New Roman"/>
          <w:b/>
          <w:caps/>
          <w:spacing w:val="30"/>
        </w:rPr>
        <w:tab/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84"/>
        <w:gridCol w:w="1702"/>
        <w:gridCol w:w="23"/>
        <w:gridCol w:w="2795"/>
        <w:gridCol w:w="40"/>
        <w:gridCol w:w="2858"/>
      </w:tblGrid>
      <w:tr w:rsidR="004F2F47" w:rsidRPr="00B92CD4" w:rsidTr="001D7DB6">
        <w:trPr>
          <w:trHeight w:val="2055"/>
        </w:trPr>
        <w:tc>
          <w:tcPr>
            <w:tcW w:w="1125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за 1 ед. в год, руб.</w:t>
            </w:r>
          </w:p>
        </w:tc>
      </w:tr>
      <w:tr w:rsidR="004F2F47" w:rsidRPr="00B92CD4" w:rsidTr="001D7DB6">
        <w:trPr>
          <w:trHeight w:val="379"/>
        </w:trPr>
        <w:tc>
          <w:tcPr>
            <w:tcW w:w="5000" w:type="pct"/>
            <w:gridSpan w:val="7"/>
          </w:tcPr>
          <w:p w:rsidR="004F2F47" w:rsidRPr="00B92CD4" w:rsidRDefault="004F2F47" w:rsidP="0081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Новогольеланского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4F2F47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50 000,00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4F2F47" w:rsidRPr="00B92CD4" w:rsidTr="001D7DB6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4F2F47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600"/>
        </w:trPr>
        <w:tc>
          <w:tcPr>
            <w:tcW w:w="5000" w:type="pct"/>
            <w:gridSpan w:val="7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4F2F47" w:rsidRPr="00B92CD4" w:rsidTr="001D7DB6">
        <w:trPr>
          <w:trHeight w:val="600"/>
        </w:trPr>
        <w:tc>
          <w:tcPr>
            <w:tcW w:w="1081" w:type="pct"/>
            <w:vMerge w:val="restar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514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600"/>
        </w:trPr>
        <w:tc>
          <w:tcPr>
            <w:tcW w:w="1081" w:type="pct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4F2F47" w:rsidRPr="00B92CD4" w:rsidTr="001D7DB6">
        <w:trPr>
          <w:trHeight w:val="600"/>
        </w:trPr>
        <w:tc>
          <w:tcPr>
            <w:tcW w:w="1081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45" w:type="pct"/>
            <w:gridSpan w:val="3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</w:tbl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служебных планшетных компьютеров и ноутбуков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8</w:t>
      </w:r>
    </w:p>
    <w:p w:rsidR="004F2F47" w:rsidRPr="00B92CD4" w:rsidRDefault="004F2F47" w:rsidP="00B92C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мониторов 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786"/>
        <w:gridCol w:w="1501"/>
        <w:gridCol w:w="1552"/>
        <w:gridCol w:w="2060"/>
        <w:gridCol w:w="1824"/>
      </w:tblGrid>
      <w:tr w:rsidR="004F2F47" w:rsidRPr="00B92CD4" w:rsidTr="001D7DB6">
        <w:trPr>
          <w:trHeight w:val="660"/>
        </w:trPr>
        <w:tc>
          <w:tcPr>
            <w:tcW w:w="443" w:type="pct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мониторов </w:t>
            </w:r>
            <w:proofErr w:type="gramStart"/>
            <w:r w:rsidRPr="00B92CD4">
              <w:rPr>
                <w:rFonts w:ascii="Times New Roman" w:hAnsi="Times New Roman"/>
              </w:rPr>
              <w:t>для</w:t>
            </w:r>
            <w:proofErr w:type="gramEnd"/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</w:t>
            </w:r>
          </w:p>
        </w:tc>
        <w:tc>
          <w:tcPr>
            <w:tcW w:w="95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Стоимость одного монитора для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</w:t>
            </w:r>
          </w:p>
        </w:tc>
      </w:tr>
      <w:tr w:rsidR="004F2F47" w:rsidRPr="00B92CD4" w:rsidTr="001D7DB6">
        <w:trPr>
          <w:trHeight w:val="330"/>
        </w:trPr>
        <w:tc>
          <w:tcPr>
            <w:tcW w:w="443" w:type="pct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95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год</w:t>
            </w:r>
          </w:p>
        </w:tc>
      </w:tr>
      <w:tr w:rsidR="004F2F47" w:rsidRPr="00B92CD4" w:rsidTr="001D7DB6">
        <w:trPr>
          <w:trHeight w:val="1292"/>
        </w:trPr>
        <w:tc>
          <w:tcPr>
            <w:tcW w:w="443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шт.</w:t>
            </w:r>
          </w:p>
        </w:tc>
        <w:tc>
          <w:tcPr>
            <w:tcW w:w="81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30 000 руб. включительно </w:t>
            </w:r>
          </w:p>
        </w:tc>
      </w:tr>
      <w:tr w:rsidR="004F2F47" w:rsidRPr="00B92CD4" w:rsidTr="001D7DB6">
        <w:trPr>
          <w:trHeight w:val="793"/>
        </w:trPr>
        <w:tc>
          <w:tcPr>
            <w:tcW w:w="443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Монитор</w:t>
            </w:r>
          </w:p>
        </w:tc>
        <w:tc>
          <w:tcPr>
            <w:tcW w:w="78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81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15 000,00 руб. включительно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9</w:t>
      </w:r>
    </w:p>
    <w:p w:rsidR="004F2F47" w:rsidRPr="00B92CD4" w:rsidRDefault="004F2F47" w:rsidP="00B92CD4">
      <w:pPr>
        <w:tabs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системных блоков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2427"/>
        <w:gridCol w:w="2008"/>
        <w:gridCol w:w="2242"/>
        <w:gridCol w:w="1774"/>
      </w:tblGrid>
      <w:tr w:rsidR="004F2F47" w:rsidRPr="00B92CD4" w:rsidTr="001D7DB6">
        <w:trPr>
          <w:trHeight w:val="1800"/>
        </w:trPr>
        <w:tc>
          <w:tcPr>
            <w:tcW w:w="585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26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одного системного блока, руб.</w:t>
            </w:r>
          </w:p>
        </w:tc>
      </w:tr>
      <w:tr w:rsidR="004F2F47" w:rsidRPr="00B92CD4" w:rsidTr="001D7DB6">
        <w:trPr>
          <w:trHeight w:val="480"/>
        </w:trPr>
        <w:tc>
          <w:tcPr>
            <w:tcW w:w="585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1.       </w:t>
            </w:r>
          </w:p>
        </w:tc>
        <w:tc>
          <w:tcPr>
            <w:tcW w:w="126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45 000,00</w:t>
            </w:r>
          </w:p>
        </w:tc>
      </w:tr>
      <w:tr w:rsidR="004F2F47" w:rsidRPr="00B92CD4" w:rsidTr="001D7DB6">
        <w:trPr>
          <w:trHeight w:val="480"/>
        </w:trPr>
        <w:tc>
          <w:tcPr>
            <w:tcW w:w="585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35 000,00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>Таблица 10</w:t>
      </w:r>
    </w:p>
    <w:p w:rsidR="004F2F47" w:rsidRPr="00B92CD4" w:rsidRDefault="004F2F47" w:rsidP="00B92CD4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1863"/>
        <w:gridCol w:w="1680"/>
      </w:tblGrid>
      <w:tr w:rsidR="004F2F47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4F2F47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1 год</w:t>
            </w:r>
          </w:p>
        </w:tc>
      </w:tr>
    </w:tbl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11</w:t>
      </w:r>
    </w:p>
    <w:p w:rsidR="004F2F47" w:rsidRPr="00B92CD4" w:rsidRDefault="004F2F47" w:rsidP="00B92CD4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1960"/>
        <w:gridCol w:w="2100"/>
        <w:gridCol w:w="1840"/>
        <w:gridCol w:w="1780"/>
      </w:tblGrid>
      <w:tr w:rsidR="004F2F47" w:rsidRPr="00B92CD4" w:rsidTr="001D7DB6">
        <w:trPr>
          <w:trHeight w:val="1655"/>
        </w:trPr>
        <w:tc>
          <w:tcPr>
            <w:tcW w:w="21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4F2F47" w:rsidRPr="00B92CD4" w:rsidTr="001D7DB6">
        <w:trPr>
          <w:trHeight w:val="629"/>
        </w:trPr>
        <w:tc>
          <w:tcPr>
            <w:tcW w:w="9820" w:type="dxa"/>
            <w:gridSpan w:val="5"/>
            <w:vAlign w:val="center"/>
          </w:tcPr>
          <w:p w:rsidR="004F2F47" w:rsidRPr="00B92CD4" w:rsidRDefault="004F2F47" w:rsidP="0081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Новогольеланского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4F2F47" w:rsidRPr="00B92CD4" w:rsidTr="001D7DB6">
        <w:trPr>
          <w:trHeight w:val="660"/>
        </w:trPr>
        <w:tc>
          <w:tcPr>
            <w:tcW w:w="21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C11163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C11163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шт./чел.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4F2F47" w:rsidRPr="00B92CD4" w:rsidTr="001D7DB6">
        <w:trPr>
          <w:trHeight w:val="660"/>
        </w:trPr>
        <w:tc>
          <w:tcPr>
            <w:tcW w:w="21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 шт./объект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4F2F47" w:rsidRPr="00B92CD4" w:rsidTr="001D7DB6">
        <w:trPr>
          <w:trHeight w:val="990"/>
        </w:trPr>
        <w:tc>
          <w:tcPr>
            <w:tcW w:w="2140" w:type="dxa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  <w:tr w:rsidR="004F2F47" w:rsidRPr="00B92CD4" w:rsidTr="001D7DB6">
        <w:trPr>
          <w:trHeight w:val="330"/>
        </w:trPr>
        <w:tc>
          <w:tcPr>
            <w:tcW w:w="2140" w:type="dxa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32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F4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128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7 000,00</w:t>
            </w:r>
          </w:p>
        </w:tc>
      </w:tr>
      <w:tr w:rsidR="004F2F47" w:rsidRPr="00B92CD4" w:rsidTr="001D7DB6">
        <w:trPr>
          <w:trHeight w:val="330"/>
        </w:trPr>
        <w:tc>
          <w:tcPr>
            <w:tcW w:w="9820" w:type="dxa"/>
            <w:gridSpan w:val="5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4F2F4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Оптический носитель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(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CD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. </w:t>
            </w:r>
            <w:r w:rsidRPr="00B92CD4">
              <w:rPr>
                <w:rFonts w:ascii="Times New Roman" w:hAnsi="Times New Roman"/>
                <w:lang w:val="en-US"/>
              </w:rPr>
              <w:lastRenderedPageBreak/>
              <w:t>DVD</w:t>
            </w:r>
            <w:r w:rsidRPr="00B92CD4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</w:t>
            </w:r>
            <w:r w:rsidRPr="00B92CD4">
              <w:rPr>
                <w:rFonts w:ascii="Times New Roman" w:hAnsi="Times New Roman"/>
              </w:rPr>
              <w:t>.</w:t>
            </w:r>
            <w:r w:rsidRPr="00C11163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DVD</w:t>
            </w:r>
            <w:r w:rsidRPr="00C11163"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  <w:lang w:val="en-US"/>
              </w:rPr>
              <w:t>RW</w:t>
            </w:r>
            <w:r w:rsidRPr="00B92CD4">
              <w:rPr>
                <w:rFonts w:ascii="Times New Roman" w:hAnsi="Times New Roman"/>
              </w:rPr>
              <w:t xml:space="preserve">)               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1 шт./чел.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4F2F4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шт./учреждение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4F2F47" w:rsidRPr="00B92CD4" w:rsidTr="001D7DB6">
        <w:trPr>
          <w:trHeight w:val="330"/>
        </w:trPr>
        <w:tc>
          <w:tcPr>
            <w:tcW w:w="2140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96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32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</w:tbl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12</w:t>
      </w:r>
    </w:p>
    <w:p w:rsidR="004F2F47" w:rsidRPr="00B92CD4" w:rsidRDefault="004F2F47" w:rsidP="00B92CD4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788"/>
        <w:gridCol w:w="2060"/>
        <w:gridCol w:w="1815"/>
      </w:tblGrid>
      <w:tr w:rsidR="004F2F47" w:rsidRPr="00B92CD4" w:rsidTr="001D7DB6">
        <w:trPr>
          <w:trHeight w:val="172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№п./п.</w:t>
            </w:r>
          </w:p>
        </w:tc>
        <w:tc>
          <w:tcPr>
            <w:tcW w:w="197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4F2F47" w:rsidRPr="00B92CD4" w:rsidTr="001D7DB6">
        <w:trPr>
          <w:trHeight w:val="25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 1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Персональный принтер/МФУ</w:t>
            </w: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13500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9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Принтер/МФУ для рабочих групп</w:t>
            </w:r>
          </w:p>
        </w:tc>
        <w:tc>
          <w:tcPr>
            <w:tcW w:w="107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26000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3500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Принтер уровня департамента</w:t>
            </w:r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40000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1510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МФУ</w:t>
            </w:r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5800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540</w:t>
            </w:r>
          </w:p>
        </w:tc>
      </w:tr>
      <w:tr w:rsidR="004F2F47" w:rsidRPr="00B92CD4" w:rsidTr="001D7DB6">
        <w:trPr>
          <w:trHeight w:val="435"/>
        </w:trPr>
        <w:tc>
          <w:tcPr>
            <w:tcW w:w="997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79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Факс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термопленочный</w:t>
            </w:r>
            <w:proofErr w:type="spellEnd"/>
          </w:p>
        </w:tc>
        <w:tc>
          <w:tcPr>
            <w:tcW w:w="1076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560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</w:rPr>
        <w:t>Таблица 13</w:t>
      </w:r>
    </w:p>
    <w:p w:rsidR="004F2F47" w:rsidRPr="00B92CD4" w:rsidRDefault="004F2F47" w:rsidP="00B92CD4">
      <w:pPr>
        <w:tabs>
          <w:tab w:val="left" w:pos="7305"/>
        </w:tabs>
        <w:spacing w:after="0" w:line="240" w:lineRule="auto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lastRenderedPageBreak/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>применяемые при расчете нормативных затрат на приобретение периодических печатных изданий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5304"/>
        <w:gridCol w:w="1277"/>
        <w:gridCol w:w="1302"/>
      </w:tblGrid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 xml:space="preserve">Стоимость 1 </w:t>
            </w:r>
            <w:proofErr w:type="spellStart"/>
            <w:r w:rsidRPr="00B92CD4">
              <w:rPr>
                <w:rFonts w:ascii="Times New Roman" w:hAnsi="Times New Roman"/>
                <w:b/>
                <w:bCs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  <w:bCs/>
              </w:rPr>
              <w:t>., руб. (не более)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«Воронежский курьер» 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550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«Наша молодёжь»  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10 500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1 100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«Коммуна»  - 28 выходов в одном комплекте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«Российская газета» и «Российская газета. Неделя» - 157 выходов в одном комплекте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«Молодой коммунар» 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«Дом культуры»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«Экономика и жизнь»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32 000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«Управа»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«Глава местной администрации»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«Местное самоуправление»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11 000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«Бумеранг»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4 500</w:t>
            </w: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«Финансы» журнал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22 000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2F47" w:rsidRPr="00B92CD4" w:rsidTr="007E7589">
        <w:trPr>
          <w:trHeight w:val="460"/>
        </w:trPr>
        <w:tc>
          <w:tcPr>
            <w:tcW w:w="882" w:type="pct"/>
          </w:tcPr>
          <w:p w:rsidR="004F2F47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771" w:type="pct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«Знамя труда»</w:t>
            </w:r>
          </w:p>
        </w:tc>
        <w:tc>
          <w:tcPr>
            <w:tcW w:w="66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изданий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14</w:t>
      </w:r>
    </w:p>
    <w:p w:rsidR="004F2F47" w:rsidRPr="00B92CD4" w:rsidRDefault="004F2F47" w:rsidP="00B92CD4">
      <w:pPr>
        <w:tabs>
          <w:tab w:val="left" w:pos="717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8"/>
        <w:gridCol w:w="3093"/>
        <w:gridCol w:w="2110"/>
        <w:gridCol w:w="3089"/>
      </w:tblGrid>
      <w:tr w:rsidR="004F2F47" w:rsidRPr="00B92CD4" w:rsidTr="001D7DB6">
        <w:trPr>
          <w:trHeight w:val="900"/>
        </w:trPr>
        <w:tc>
          <w:tcPr>
            <w:tcW w:w="5000" w:type="pct"/>
            <w:gridSpan w:val="5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4F2F47" w:rsidRPr="00B92CD4" w:rsidTr="006E7A54">
        <w:trPr>
          <w:trHeight w:val="9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№ п.п.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на сотрудника, шт.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ед. товара, тыс. руб.</w:t>
            </w:r>
          </w:p>
        </w:tc>
      </w:tr>
      <w:tr w:rsidR="004F2F47" w:rsidRPr="00B92CD4" w:rsidTr="006E7A54">
        <w:trPr>
          <w:trHeight w:val="6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6E7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F2F47" w:rsidRPr="00B92CD4" w:rsidTr="006E7A54">
        <w:trPr>
          <w:trHeight w:val="3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92CD4">
              <w:rPr>
                <w:rFonts w:ascii="Times New Roman" w:hAnsi="Times New Roman"/>
              </w:rPr>
              <w:t>5</w:t>
            </w:r>
          </w:p>
        </w:tc>
      </w:tr>
      <w:tr w:rsidR="004F2F47" w:rsidRPr="00B92CD4" w:rsidTr="006E7A54">
        <w:trPr>
          <w:trHeight w:val="3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с подлокотником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</w:tr>
      <w:tr w:rsidR="004F2F47" w:rsidRPr="00B92CD4" w:rsidTr="006E7A54">
        <w:trPr>
          <w:trHeight w:val="3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2F47" w:rsidRPr="00B92CD4" w:rsidTr="006E7A54">
        <w:trPr>
          <w:trHeight w:val="3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F2F47" w:rsidRPr="00B92CD4" w:rsidTr="006E7A54">
        <w:trPr>
          <w:trHeight w:val="300"/>
        </w:trPr>
        <w:tc>
          <w:tcPr>
            <w:tcW w:w="622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3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Вешалка напольная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1D7DB6">
        <w:trPr>
          <w:trHeight w:val="300"/>
        </w:trPr>
        <w:tc>
          <w:tcPr>
            <w:tcW w:w="5000" w:type="pct"/>
            <w:gridSpan w:val="5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Шкаф-гардероб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6E7A54">
            <w:pPr>
              <w:tabs>
                <w:tab w:val="left" w:pos="1248"/>
                <w:tab w:val="center" w:pos="14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со стеклянными дверцами и пилястрами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компьютерный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1D7DB6">
        <w:trPr>
          <w:trHeight w:val="300"/>
        </w:trPr>
        <w:tc>
          <w:tcPr>
            <w:tcW w:w="5000" w:type="pct"/>
            <w:gridSpan w:val="5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 сотрудников иных должностей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Стол письменный 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 со стеклом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2CD4">
              <w:rPr>
                <w:rFonts w:ascii="Times New Roman" w:hAnsi="Times New Roman"/>
              </w:rPr>
              <w:t>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гардероб с замком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92CD4">
              <w:rPr>
                <w:rFonts w:ascii="Times New Roman" w:hAnsi="Times New Roman"/>
              </w:rPr>
              <w:t>0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</w:tr>
      <w:tr w:rsidR="004F2F47" w:rsidRPr="00B92CD4" w:rsidTr="006E7A54">
        <w:trPr>
          <w:trHeight w:val="300"/>
        </w:trPr>
        <w:tc>
          <w:tcPr>
            <w:tcW w:w="61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7" w:type="pct"/>
            <w:gridSpan w:val="2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4F2F47" w:rsidRPr="00B92CD4" w:rsidRDefault="004F2F47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>.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15</w:t>
      </w:r>
    </w:p>
    <w:p w:rsidR="004F2F47" w:rsidRPr="00B92CD4" w:rsidRDefault="004F2F47" w:rsidP="00B92CD4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p w:rsidR="004F2F47" w:rsidRPr="00B92CD4" w:rsidRDefault="004F2F47" w:rsidP="00B92C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260"/>
        <w:gridCol w:w="1843"/>
        <w:gridCol w:w="1134"/>
        <w:gridCol w:w="1701"/>
      </w:tblGrid>
      <w:tr w:rsidR="004F2F47" w:rsidRPr="00B92CD4" w:rsidTr="001D7DB6">
        <w:trPr>
          <w:tblHeader/>
        </w:trPr>
        <w:tc>
          <w:tcPr>
            <w:tcW w:w="2235" w:type="dxa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Перечень должностей</w:t>
            </w:r>
          </w:p>
        </w:tc>
        <w:tc>
          <w:tcPr>
            <w:tcW w:w="3260" w:type="dxa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</w:t>
            </w:r>
          </w:p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1701" w:type="dxa"/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ед. руб.</w:t>
            </w:r>
          </w:p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F47" w:rsidRPr="00B92CD4" w:rsidTr="001D7DB6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 xml:space="preserve">Директор, иные сотрудники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color w:val="000000"/>
              </w:rPr>
              <w:t>Кабинет: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B92CD4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Шкаф для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Сейф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4F2F47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7" w:rsidRPr="00B92CD4" w:rsidRDefault="004F2F47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4 000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>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</w:t>
      </w:r>
      <w:proofErr w:type="gramEnd"/>
      <w:r w:rsidRPr="00B92CD4">
        <w:rPr>
          <w:rFonts w:ascii="Times New Roman" w:hAnsi="Times New Roman"/>
        </w:rPr>
        <w:t xml:space="preserve">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16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pStyle w:val="af1"/>
        <w:jc w:val="center"/>
        <w:rPr>
          <w:rFonts w:ascii="Times New Roman" w:hAnsi="Times New Roman" w:cs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 w:cs="Times New Roman"/>
          <w:b/>
        </w:rPr>
        <w:t xml:space="preserve"> применяемые при расчете нормативных затрат на приобретение канцелярских принадлежностей</w:t>
      </w: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18"/>
        <w:gridCol w:w="1266"/>
        <w:gridCol w:w="1857"/>
        <w:gridCol w:w="2395"/>
      </w:tblGrid>
      <w:tr w:rsidR="004F2F47" w:rsidRPr="00B92CD4" w:rsidTr="001D7DB6">
        <w:tc>
          <w:tcPr>
            <w:tcW w:w="534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/п.</w:t>
            </w:r>
          </w:p>
        </w:tc>
        <w:tc>
          <w:tcPr>
            <w:tcW w:w="3518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Ед. </w:t>
            </w:r>
            <w:proofErr w:type="spellStart"/>
            <w:r w:rsidRPr="00B92CD4">
              <w:rPr>
                <w:rFonts w:ascii="Times New Roman" w:hAnsi="Times New Roman"/>
              </w:rPr>
              <w:t>изм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 на одного сотрудника/год, шт., не более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 автоматическая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Корректирующий роллер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записей 90х90х50мм (250 л)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заметок с клеящим краем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Блок.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 мощный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4 600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32 мм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15 мм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51 мм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Закладка пластиковая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набор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Кор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Ластик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Линейка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Папка-скоросшиватель </w:t>
            </w:r>
            <w:proofErr w:type="gramStart"/>
            <w:r w:rsidRPr="00B92CD4">
              <w:rPr>
                <w:rFonts w:ascii="Times New Roman" w:hAnsi="Times New Roman"/>
              </w:rPr>
              <w:t>пластиковый</w:t>
            </w:r>
            <w:proofErr w:type="gramEnd"/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Папка-скоросшиватель </w:t>
            </w:r>
            <w:proofErr w:type="gramStart"/>
            <w:r w:rsidRPr="00B92CD4">
              <w:rPr>
                <w:rFonts w:ascii="Times New Roman" w:hAnsi="Times New Roman"/>
              </w:rPr>
              <w:t>картонный</w:t>
            </w:r>
            <w:proofErr w:type="gramEnd"/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2CD4">
              <w:rPr>
                <w:rFonts w:ascii="Times New Roman" w:hAnsi="Times New Roman"/>
              </w:rPr>
              <w:t>0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</w:tr>
      <w:tr w:rsidR="004F2F47" w:rsidRPr="00B92CD4" w:rsidTr="001D7DB6">
        <w:trPr>
          <w:trHeight w:val="352"/>
        </w:trPr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</w:t>
            </w:r>
          </w:p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80 мм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70 мм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вертикальный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горизонтальный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на резинке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B92CD4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Скрепки  канцелярские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(до 210 л) профессиональный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1 200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54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для пальцев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А</w:t>
            </w:r>
            <w:proofErr w:type="gramStart"/>
            <w:r w:rsidRPr="00B92CD4">
              <w:rPr>
                <w:rFonts w:ascii="Times New Roman" w:hAnsi="Times New Roman"/>
              </w:rPr>
              <w:t>4</w:t>
            </w:r>
            <w:proofErr w:type="gramEnd"/>
            <w:r w:rsidRPr="00B92CD4">
              <w:rPr>
                <w:rFonts w:ascii="Times New Roman" w:hAnsi="Times New Roman"/>
              </w:rPr>
              <w:t xml:space="preserve"> (500 листов в пачке)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 xml:space="preserve">. 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(в 1 </w:t>
            </w: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 5 пачек)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офисной техники, формат А3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1/отдел, учреждение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Чистящие салфетки для оргтехники (100 </w:t>
            </w:r>
            <w:proofErr w:type="spellStart"/>
            <w:r w:rsidRPr="00B92CD4">
              <w:rPr>
                <w:rFonts w:ascii="Times New Roman" w:hAnsi="Times New Roman"/>
              </w:rPr>
              <w:t>салф</w:t>
            </w:r>
            <w:proofErr w:type="spellEnd"/>
            <w:r w:rsidRPr="00B92CD4">
              <w:rPr>
                <w:rFonts w:ascii="Times New Roman" w:hAnsi="Times New Roman"/>
              </w:rPr>
              <w:t>. в пластиковой тубе)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Пласт</w:t>
            </w:r>
            <w:proofErr w:type="gramStart"/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proofErr w:type="gramStart"/>
            <w:r w:rsidRPr="00B92CD4">
              <w:rPr>
                <w:rFonts w:ascii="Times New Roman" w:hAnsi="Times New Roman"/>
              </w:rPr>
              <w:t>т</w:t>
            </w:r>
            <w:proofErr w:type="gramEnd"/>
            <w:r w:rsidRPr="00B92CD4">
              <w:rPr>
                <w:rFonts w:ascii="Times New Roman" w:hAnsi="Times New Roman"/>
              </w:rPr>
              <w:t>уба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Органайзер </w:t>
            </w:r>
            <w:proofErr w:type="spellStart"/>
            <w:r w:rsidRPr="00B92CD4">
              <w:rPr>
                <w:rFonts w:ascii="Times New Roman" w:hAnsi="Times New Roman"/>
              </w:rPr>
              <w:t>mini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desk</w:t>
            </w:r>
            <w:proofErr w:type="spellEnd"/>
            <w:r w:rsidRPr="00B92CD4">
              <w:rPr>
                <w:rFonts w:ascii="Times New Roman" w:hAnsi="Times New Roman"/>
              </w:rPr>
              <w:t xml:space="preserve"> 8 предметов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59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Шпагат полипропилен 1 кг бухта 625 м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бобина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4/отдел, учреждение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4F2F47" w:rsidRPr="00B92CD4" w:rsidTr="001D7DB6"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Ведро для мусора</w:t>
            </w:r>
          </w:p>
        </w:tc>
        <w:tc>
          <w:tcPr>
            <w:tcW w:w="1266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395" w:type="dxa"/>
            <w:vAlign w:val="center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62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Папка-скоросшиватель с пружиной плотная с карманом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63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прозрачным верхним листом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65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 80 мм с корешком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66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Закладки самоклеящиеся 20л. 5 </w:t>
            </w:r>
            <w:proofErr w:type="spellStart"/>
            <w:r w:rsidRPr="00B92CD4">
              <w:rPr>
                <w:rFonts w:ascii="Times New Roman" w:hAnsi="Times New Roman"/>
              </w:rPr>
              <w:t>цв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67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 ПВА 45г.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Штрих 20 мл</w:t>
            </w:r>
            <w:proofErr w:type="gramStart"/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proofErr w:type="gramStart"/>
            <w:r w:rsidRPr="00B92CD4">
              <w:rPr>
                <w:rFonts w:ascii="Times New Roman" w:hAnsi="Times New Roman"/>
              </w:rPr>
              <w:t>н</w:t>
            </w:r>
            <w:proofErr w:type="gramEnd"/>
            <w:r w:rsidRPr="00B92CD4">
              <w:rPr>
                <w:rFonts w:ascii="Times New Roman" w:hAnsi="Times New Roman"/>
              </w:rPr>
              <w:t>а водной основе с кисточкой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71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Подставка для скрепок с магнитом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4F2F47" w:rsidRPr="00B92CD4" w:rsidTr="001D7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3518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копировальная</w:t>
            </w:r>
          </w:p>
        </w:tc>
        <w:tc>
          <w:tcPr>
            <w:tcW w:w="1266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пачка</w:t>
            </w:r>
          </w:p>
        </w:tc>
        <w:tc>
          <w:tcPr>
            <w:tcW w:w="1857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395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250,00</w:t>
            </w:r>
          </w:p>
        </w:tc>
      </w:tr>
    </w:tbl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канцелярских принадлежностей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17</w:t>
      </w:r>
    </w:p>
    <w:p w:rsidR="004F2F47" w:rsidRPr="00B92CD4" w:rsidRDefault="004F2F47" w:rsidP="00B92CD4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pacing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2772"/>
        <w:gridCol w:w="3846"/>
        <w:gridCol w:w="2328"/>
      </w:tblGrid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r w:rsidRPr="00B92CD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Предельная цена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за ед. руб.</w:t>
            </w:r>
          </w:p>
        </w:tc>
      </w:tr>
      <w:tr w:rsidR="004F2F47" w:rsidRPr="00B92CD4" w:rsidTr="001D7DB6">
        <w:tc>
          <w:tcPr>
            <w:tcW w:w="5000" w:type="pct"/>
            <w:gridSpan w:val="4"/>
          </w:tcPr>
          <w:p w:rsidR="004F2F47" w:rsidRPr="00B92CD4" w:rsidRDefault="004F2F47" w:rsidP="00B92CD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/>
                <w:bCs/>
                <w:spacing w:val="-1"/>
              </w:rPr>
              <w:t>к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азенные </w:t>
            </w:r>
            <w:r>
              <w:rPr>
                <w:rFonts w:ascii="Times New Roman" w:hAnsi="Times New Roman"/>
                <w:bCs/>
                <w:spacing w:val="-1"/>
              </w:rPr>
              <w:t>учреждения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жидкое для рук 1л.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Салфетки бумажные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упаковки в месяц на приемную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 штук на 1 санузел в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штук на 1 санузел в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штука на 1 санузел в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65/300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Батарейки  разные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 потребности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0,5кг (л)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туалетное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0,2 кг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пола 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Швабра для мытья пола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75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10 л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98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5 л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78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2м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Салфетка (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микрофибра</w:t>
            </w:r>
            <w:proofErr w:type="spellEnd"/>
            <w:r w:rsidRPr="00B92CD4">
              <w:rPr>
                <w:rFonts w:ascii="Times New Roman" w:hAnsi="Times New Roman"/>
                <w:bCs/>
              </w:rPr>
              <w:t>) 30х30см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1шт.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Ткань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полотенчатая</w:t>
            </w:r>
            <w:proofErr w:type="spellEnd"/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 м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Чистящее средство по уходу за ковровыми изделиями </w:t>
            </w:r>
            <w:proofErr w:type="gramStart"/>
            <w:r w:rsidRPr="00B92CD4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B92CD4">
              <w:rPr>
                <w:rFonts w:ascii="Times New Roman" w:hAnsi="Times New Roman"/>
                <w:bCs/>
              </w:rPr>
              <w:t>на 10м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500мл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мл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пара на 1 месяц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Мешки для выноса мусора: 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/э 60л (рулон 30шт)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lastRenderedPageBreak/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/э 110л(рулон 20шт)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2 месяца</w:t>
            </w:r>
          </w:p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3 месяца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60</w:t>
            </w:r>
          </w:p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85</w:t>
            </w:r>
          </w:p>
        </w:tc>
      </w:tr>
      <w:tr w:rsidR="004F2F47" w:rsidRPr="00B92CD4" w:rsidTr="001D7DB6">
        <w:tc>
          <w:tcPr>
            <w:tcW w:w="327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lastRenderedPageBreak/>
              <w:t>21.</w:t>
            </w:r>
          </w:p>
        </w:tc>
        <w:tc>
          <w:tcPr>
            <w:tcW w:w="1448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2 года</w:t>
            </w:r>
          </w:p>
        </w:tc>
        <w:tc>
          <w:tcPr>
            <w:tcW w:w="1216" w:type="pct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4F2F47" w:rsidRPr="00B92CD4" w:rsidRDefault="004F2F47" w:rsidP="00B92CD4">
      <w:pPr>
        <w:spacing w:after="0" w:line="240" w:lineRule="auto"/>
        <w:rPr>
          <w:rFonts w:ascii="Times New Roman" w:hAnsi="Times New Roman"/>
          <w:bCs/>
        </w:rPr>
      </w:pPr>
      <w:r w:rsidRPr="00B92CD4">
        <w:rPr>
          <w:rFonts w:ascii="Times New Roman" w:hAnsi="Times New Roman"/>
          <w:bCs/>
        </w:rPr>
        <w:t xml:space="preserve">Примечание: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B92CD4">
        <w:rPr>
          <w:rFonts w:ascii="Times New Roman" w:hAnsi="Times New Roman"/>
          <w:bCs/>
        </w:rPr>
        <w:t>на</w:t>
      </w:r>
      <w:proofErr w:type="gramEnd"/>
      <w:r w:rsidRPr="00B92CD4">
        <w:rPr>
          <w:rFonts w:ascii="Times New Roman" w:hAnsi="Times New Roman"/>
          <w:bCs/>
        </w:rPr>
        <w:t xml:space="preserve"> аналогичные.</w:t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  <w:r w:rsidRPr="00B92CD4">
        <w:rPr>
          <w:rFonts w:ascii="Times New Roman" w:hAnsi="Times New Roman"/>
          <w:bCs/>
          <w:color w:val="FF0000"/>
        </w:rPr>
        <w:tab/>
      </w:r>
    </w:p>
    <w:p w:rsidR="004F2F47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18</w:t>
      </w:r>
    </w:p>
    <w:p w:rsidR="004F2F47" w:rsidRPr="00B92CD4" w:rsidRDefault="004F2F47" w:rsidP="00B92CD4">
      <w:pPr>
        <w:tabs>
          <w:tab w:val="left" w:pos="7155"/>
        </w:tabs>
        <w:spacing w:after="0" w:line="240" w:lineRule="auto"/>
        <w:rPr>
          <w:rFonts w:ascii="Times New Roman" w:hAnsi="Times New Roman"/>
          <w:bCs/>
          <w:color w:val="FF0000"/>
        </w:rPr>
      </w:pP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hAnsi="Times New Roman"/>
          <w:b/>
        </w:rPr>
        <w:t>Новогольеланского</w:t>
      </w:r>
      <w:proofErr w:type="spellEnd"/>
      <w:r>
        <w:rPr>
          <w:rFonts w:ascii="Times New Roman" w:hAnsi="Times New Roman"/>
          <w:b/>
        </w:rPr>
        <w:t xml:space="preserve"> 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500"/>
        <w:gridCol w:w="1620"/>
        <w:gridCol w:w="2623"/>
      </w:tblGrid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</w:t>
            </w:r>
            <w:proofErr w:type="spellStart"/>
            <w:r w:rsidRPr="00B92C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Противогаз</w:t>
            </w:r>
            <w:proofErr w:type="gramEnd"/>
            <w:r w:rsidRPr="00B92CD4">
              <w:rPr>
                <w:rFonts w:ascii="Times New Roman" w:hAnsi="Times New Roman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3 000,00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Дополнительный патрон к </w:t>
            </w:r>
            <w:proofErr w:type="gramStart"/>
            <w:r w:rsidRPr="00B92CD4">
              <w:rPr>
                <w:rFonts w:ascii="Times New Roman" w:hAnsi="Times New Roman"/>
              </w:rPr>
              <w:t>противогазу</w:t>
            </w:r>
            <w:proofErr w:type="gramEnd"/>
            <w:r w:rsidRPr="00B92CD4">
              <w:rPr>
                <w:rFonts w:ascii="Times New Roman" w:hAnsi="Times New Roman"/>
              </w:rPr>
              <w:t xml:space="preserve"> фильтрующему типа ДПГ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1 500,00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Самоспасатель</w:t>
            </w:r>
            <w:proofErr w:type="spellEnd"/>
            <w:r w:rsidRPr="00B92CD4">
              <w:rPr>
                <w:rFonts w:ascii="Times New Roman" w:hAnsi="Times New Roman"/>
              </w:rPr>
              <w:t xml:space="preserve"> типа «Феникс», ГЗДК-У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 года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  <w:tr w:rsidR="004F2F47" w:rsidRPr="00B92CD4" w:rsidTr="001D7DB6">
        <w:tc>
          <w:tcPr>
            <w:tcW w:w="648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7.</w:t>
            </w:r>
          </w:p>
        </w:tc>
        <w:tc>
          <w:tcPr>
            <w:tcW w:w="3180" w:type="dxa"/>
          </w:tcPr>
          <w:p w:rsidR="004F2F47" w:rsidRPr="00B92CD4" w:rsidRDefault="004F2F47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4F2F47" w:rsidRPr="00B92CD4" w:rsidRDefault="004F2F4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</w:tbl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F2F47" w:rsidRPr="00B92CD4" w:rsidRDefault="004F2F47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материальных запасов для гражданской обороны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4F2F47" w:rsidRPr="00B92CD4" w:rsidRDefault="004F2F47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F2F47" w:rsidRPr="00B92CD4" w:rsidRDefault="004F2F47" w:rsidP="00B92CD4">
      <w:pPr>
        <w:spacing w:after="0" w:line="240" w:lineRule="auto"/>
        <w:rPr>
          <w:rFonts w:ascii="Times New Roman" w:hAnsi="Times New Roman"/>
          <w:b/>
        </w:rPr>
      </w:pPr>
    </w:p>
    <w:sectPr w:rsidR="004F2F47" w:rsidRPr="00B92CD4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A6"/>
    <w:rsid w:val="00002D18"/>
    <w:rsid w:val="00005E21"/>
    <w:rsid w:val="00012E37"/>
    <w:rsid w:val="000142C2"/>
    <w:rsid w:val="0002413A"/>
    <w:rsid w:val="00027556"/>
    <w:rsid w:val="0004150C"/>
    <w:rsid w:val="00066A6D"/>
    <w:rsid w:val="000A6602"/>
    <w:rsid w:val="000A756B"/>
    <w:rsid w:val="000B7D3D"/>
    <w:rsid w:val="000D6DFE"/>
    <w:rsid w:val="000E2015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30B07"/>
    <w:rsid w:val="00151171"/>
    <w:rsid w:val="00160840"/>
    <w:rsid w:val="0016221C"/>
    <w:rsid w:val="00173381"/>
    <w:rsid w:val="001860F4"/>
    <w:rsid w:val="001868EC"/>
    <w:rsid w:val="001932BC"/>
    <w:rsid w:val="00197190"/>
    <w:rsid w:val="001C14F5"/>
    <w:rsid w:val="001D5730"/>
    <w:rsid w:val="001D7170"/>
    <w:rsid w:val="001D7DB6"/>
    <w:rsid w:val="001F7413"/>
    <w:rsid w:val="00222C74"/>
    <w:rsid w:val="00233803"/>
    <w:rsid w:val="00236DDB"/>
    <w:rsid w:val="00242DBA"/>
    <w:rsid w:val="00245DD2"/>
    <w:rsid w:val="00256E84"/>
    <w:rsid w:val="002613E1"/>
    <w:rsid w:val="00284697"/>
    <w:rsid w:val="00290CF9"/>
    <w:rsid w:val="002915F6"/>
    <w:rsid w:val="00293B73"/>
    <w:rsid w:val="002A188C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A79B1"/>
    <w:rsid w:val="003B31A4"/>
    <w:rsid w:val="003C7C9A"/>
    <w:rsid w:val="003E32CA"/>
    <w:rsid w:val="003F01D2"/>
    <w:rsid w:val="00430B1D"/>
    <w:rsid w:val="0045148D"/>
    <w:rsid w:val="00462A7A"/>
    <w:rsid w:val="00465093"/>
    <w:rsid w:val="004875FA"/>
    <w:rsid w:val="004959A6"/>
    <w:rsid w:val="004975E5"/>
    <w:rsid w:val="004A357E"/>
    <w:rsid w:val="004A790B"/>
    <w:rsid w:val="004B18A6"/>
    <w:rsid w:val="004B4115"/>
    <w:rsid w:val="004C6DC5"/>
    <w:rsid w:val="004C741B"/>
    <w:rsid w:val="004E05AF"/>
    <w:rsid w:val="004E4BA4"/>
    <w:rsid w:val="004E54D6"/>
    <w:rsid w:val="004E5BFE"/>
    <w:rsid w:val="004E6100"/>
    <w:rsid w:val="004E7D50"/>
    <w:rsid w:val="004F2F47"/>
    <w:rsid w:val="00506518"/>
    <w:rsid w:val="00514F68"/>
    <w:rsid w:val="0051583B"/>
    <w:rsid w:val="00521ECB"/>
    <w:rsid w:val="0053793E"/>
    <w:rsid w:val="005601C2"/>
    <w:rsid w:val="00560F6D"/>
    <w:rsid w:val="00561C12"/>
    <w:rsid w:val="005829DD"/>
    <w:rsid w:val="005844A9"/>
    <w:rsid w:val="005A08FB"/>
    <w:rsid w:val="005B334C"/>
    <w:rsid w:val="005B73C2"/>
    <w:rsid w:val="005B76D9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24B14"/>
    <w:rsid w:val="00653933"/>
    <w:rsid w:val="00657EC8"/>
    <w:rsid w:val="00683BBE"/>
    <w:rsid w:val="00686C0B"/>
    <w:rsid w:val="00691698"/>
    <w:rsid w:val="00692A90"/>
    <w:rsid w:val="006930CC"/>
    <w:rsid w:val="006B3212"/>
    <w:rsid w:val="006D3216"/>
    <w:rsid w:val="006E7A54"/>
    <w:rsid w:val="006E7EB8"/>
    <w:rsid w:val="006F67D6"/>
    <w:rsid w:val="00706A81"/>
    <w:rsid w:val="00717CE3"/>
    <w:rsid w:val="00724841"/>
    <w:rsid w:val="0073594D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7E7589"/>
    <w:rsid w:val="007F02AA"/>
    <w:rsid w:val="00801261"/>
    <w:rsid w:val="00803E47"/>
    <w:rsid w:val="008107D8"/>
    <w:rsid w:val="008116CE"/>
    <w:rsid w:val="00820CFE"/>
    <w:rsid w:val="00830EF9"/>
    <w:rsid w:val="00844C34"/>
    <w:rsid w:val="008475D6"/>
    <w:rsid w:val="00853585"/>
    <w:rsid w:val="008564D1"/>
    <w:rsid w:val="0085784A"/>
    <w:rsid w:val="00860879"/>
    <w:rsid w:val="00866AD9"/>
    <w:rsid w:val="008670D0"/>
    <w:rsid w:val="00867C59"/>
    <w:rsid w:val="008775BA"/>
    <w:rsid w:val="00881D42"/>
    <w:rsid w:val="00897E92"/>
    <w:rsid w:val="008A279A"/>
    <w:rsid w:val="008C17ED"/>
    <w:rsid w:val="008C41B5"/>
    <w:rsid w:val="008D49AB"/>
    <w:rsid w:val="008E2F3E"/>
    <w:rsid w:val="00910FDC"/>
    <w:rsid w:val="00913F4C"/>
    <w:rsid w:val="0091762B"/>
    <w:rsid w:val="00922255"/>
    <w:rsid w:val="00931F8D"/>
    <w:rsid w:val="00953182"/>
    <w:rsid w:val="009606B8"/>
    <w:rsid w:val="00961770"/>
    <w:rsid w:val="009774D3"/>
    <w:rsid w:val="009925B3"/>
    <w:rsid w:val="009A44B3"/>
    <w:rsid w:val="009B0278"/>
    <w:rsid w:val="009B1E27"/>
    <w:rsid w:val="009D0B67"/>
    <w:rsid w:val="009D6F4B"/>
    <w:rsid w:val="009D7C90"/>
    <w:rsid w:val="009D7F91"/>
    <w:rsid w:val="009E2912"/>
    <w:rsid w:val="009E50D4"/>
    <w:rsid w:val="009E5C05"/>
    <w:rsid w:val="009F1643"/>
    <w:rsid w:val="00A07165"/>
    <w:rsid w:val="00A10E9C"/>
    <w:rsid w:val="00A24A4E"/>
    <w:rsid w:val="00A37AD2"/>
    <w:rsid w:val="00A41AC5"/>
    <w:rsid w:val="00A425E8"/>
    <w:rsid w:val="00A46F0B"/>
    <w:rsid w:val="00A5627B"/>
    <w:rsid w:val="00A77E46"/>
    <w:rsid w:val="00A97956"/>
    <w:rsid w:val="00AB739E"/>
    <w:rsid w:val="00AC5FC1"/>
    <w:rsid w:val="00AD1C8B"/>
    <w:rsid w:val="00AD5487"/>
    <w:rsid w:val="00AD67D0"/>
    <w:rsid w:val="00AE111E"/>
    <w:rsid w:val="00AE6F59"/>
    <w:rsid w:val="00B137E4"/>
    <w:rsid w:val="00B243A0"/>
    <w:rsid w:val="00B25A21"/>
    <w:rsid w:val="00B3318D"/>
    <w:rsid w:val="00B36BB0"/>
    <w:rsid w:val="00B400B5"/>
    <w:rsid w:val="00B53458"/>
    <w:rsid w:val="00B535F2"/>
    <w:rsid w:val="00B54AED"/>
    <w:rsid w:val="00B56749"/>
    <w:rsid w:val="00B56BB3"/>
    <w:rsid w:val="00B65786"/>
    <w:rsid w:val="00B757B4"/>
    <w:rsid w:val="00B92CD4"/>
    <w:rsid w:val="00B9624C"/>
    <w:rsid w:val="00B978D7"/>
    <w:rsid w:val="00BC0D97"/>
    <w:rsid w:val="00BC72B4"/>
    <w:rsid w:val="00BE1E72"/>
    <w:rsid w:val="00BE236A"/>
    <w:rsid w:val="00BE631C"/>
    <w:rsid w:val="00BE684F"/>
    <w:rsid w:val="00BF5CFA"/>
    <w:rsid w:val="00BF5EC2"/>
    <w:rsid w:val="00C11163"/>
    <w:rsid w:val="00C15555"/>
    <w:rsid w:val="00C27858"/>
    <w:rsid w:val="00C327C3"/>
    <w:rsid w:val="00C32A17"/>
    <w:rsid w:val="00C3318E"/>
    <w:rsid w:val="00C41E0B"/>
    <w:rsid w:val="00C41ED5"/>
    <w:rsid w:val="00C5044F"/>
    <w:rsid w:val="00C50A97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361B1"/>
    <w:rsid w:val="00D373BD"/>
    <w:rsid w:val="00D40727"/>
    <w:rsid w:val="00D4213D"/>
    <w:rsid w:val="00D4373D"/>
    <w:rsid w:val="00D55573"/>
    <w:rsid w:val="00D833B5"/>
    <w:rsid w:val="00D874C2"/>
    <w:rsid w:val="00DB19EF"/>
    <w:rsid w:val="00DC34F3"/>
    <w:rsid w:val="00DC5302"/>
    <w:rsid w:val="00DF3940"/>
    <w:rsid w:val="00E049B6"/>
    <w:rsid w:val="00E079BE"/>
    <w:rsid w:val="00E12A69"/>
    <w:rsid w:val="00E12A74"/>
    <w:rsid w:val="00E41F04"/>
    <w:rsid w:val="00E44F77"/>
    <w:rsid w:val="00E46F8A"/>
    <w:rsid w:val="00E618D3"/>
    <w:rsid w:val="00E61AE5"/>
    <w:rsid w:val="00E704BD"/>
    <w:rsid w:val="00E769D0"/>
    <w:rsid w:val="00E80D02"/>
    <w:rsid w:val="00E956DA"/>
    <w:rsid w:val="00EA66AC"/>
    <w:rsid w:val="00EB63E6"/>
    <w:rsid w:val="00EC0C58"/>
    <w:rsid w:val="00EC4D83"/>
    <w:rsid w:val="00EC6FD3"/>
    <w:rsid w:val="00ED216D"/>
    <w:rsid w:val="00EE2B73"/>
    <w:rsid w:val="00EE3715"/>
    <w:rsid w:val="00EE42CB"/>
    <w:rsid w:val="00EE537C"/>
    <w:rsid w:val="00F11E8C"/>
    <w:rsid w:val="00F3098C"/>
    <w:rsid w:val="00F373DB"/>
    <w:rsid w:val="00F4257F"/>
    <w:rsid w:val="00F45227"/>
    <w:rsid w:val="00F90705"/>
    <w:rsid w:val="00F92C12"/>
    <w:rsid w:val="00FA44E5"/>
    <w:rsid w:val="00FE2F67"/>
    <w:rsid w:val="00FE3C21"/>
    <w:rsid w:val="00FE69A5"/>
    <w:rsid w:val="00FE7702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9E50D4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szCs w:val="22"/>
      <w:lang w:eastAsia="ru-RU" w:bidi="ar-SA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sz w:val="22"/>
      <w:szCs w:val="22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eastAsia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68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92CD4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uiPriority w:val="99"/>
    <w:rsid w:val="00B92CD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link w:val="ab"/>
    <w:uiPriority w:val="99"/>
    <w:semiHidden/>
    <w:locked/>
    <w:rsid w:val="009E50D4"/>
    <w:rPr>
      <w:rFonts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a0"/>
    <w:link w:val="ad"/>
    <w:uiPriority w:val="99"/>
    <w:semiHidden/>
    <w:locked/>
    <w:rsid w:val="009E50D4"/>
    <w:rPr>
      <w:rFonts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</w:rPr>
  </w:style>
  <w:style w:type="character" w:styleId="af0">
    <w:name w:val="page number"/>
    <w:basedOn w:val="a0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shd w:val="clear" w:color="auto" w:fill="FFFFFF"/>
      <w:lang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basedOn w:val="a0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link w:val="af5"/>
    <w:uiPriority w:val="99"/>
    <w:semiHidden/>
    <w:locked/>
    <w:rsid w:val="009E50D4"/>
    <w:rPr>
      <w:rFonts w:cs="Times New Roman"/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B97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998EA338412D4B47E67C1BD6E496ACFA235FA66BA5E300AA47DB1EDDS6HEN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C4ED0756F92173BBC727D026F743D0A71EE30D632FDB18DB2C6E91B191980D4C3FA3FC6AC1762AD3C76EM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a.a.dmitrenko</dc:creator>
  <cp:lastModifiedBy>User</cp:lastModifiedBy>
  <cp:revision>5</cp:revision>
  <cp:lastPrinted>2016-07-20T08:19:00Z</cp:lastPrinted>
  <dcterms:created xsi:type="dcterms:W3CDTF">2016-07-20T08:19:00Z</dcterms:created>
  <dcterms:modified xsi:type="dcterms:W3CDTF">2016-07-20T10:24:00Z</dcterms:modified>
</cp:coreProperties>
</file>