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b/>
          <w:bCs/>
          <w:sz w:val="24"/>
          <w:szCs w:val="24"/>
          <w:lang w:eastAsia="ru-RU"/>
        </w:rPr>
        <w:t xml:space="preserve">АДМИНИСТРАЦИЯ НОВОГОЛЬЕЛАНСКОГО СЕЛЬСКОГО ПОСЕЛЕНИЯ </w:t>
      </w:r>
    </w:p>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b/>
          <w:bCs/>
          <w:sz w:val="24"/>
          <w:szCs w:val="24"/>
          <w:lang w:eastAsia="ru-RU"/>
        </w:rPr>
        <w:t>ГРИБАНОВСКОГО МУНИЦИПАЛЬНОГО  РАЙОНА</w:t>
      </w:r>
      <w:r w:rsidRPr="005F75DF">
        <w:rPr>
          <w:rFonts w:ascii="Times New Roman" w:eastAsia="Times New Roman" w:hAnsi="Times New Roman" w:cs="Times New Roman"/>
          <w:b/>
          <w:bCs/>
          <w:sz w:val="24"/>
          <w:szCs w:val="24"/>
          <w:lang w:eastAsia="ru-RU"/>
        </w:rPr>
        <w:br/>
        <w:t>ВОРОНЕЖСКОЙ ОБЛАСТИ</w:t>
      </w:r>
      <w:r w:rsidRPr="005F75DF">
        <w:rPr>
          <w:rFonts w:ascii="Times New Roman" w:eastAsia="Times New Roman" w:hAnsi="Times New Roman" w:cs="Times New Roman"/>
          <w:sz w:val="24"/>
          <w:szCs w:val="24"/>
          <w:lang w:eastAsia="ru-RU"/>
        </w:rPr>
        <w:t xml:space="preserve"> </w:t>
      </w:r>
    </w:p>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b/>
          <w:bCs/>
          <w:sz w:val="24"/>
          <w:szCs w:val="24"/>
          <w:lang w:eastAsia="ru-RU"/>
        </w:rPr>
        <w:t> </w:t>
      </w:r>
      <w:r w:rsidRPr="005F75DF">
        <w:rPr>
          <w:rFonts w:ascii="Times New Roman" w:eastAsia="Times New Roman" w:hAnsi="Times New Roman" w:cs="Times New Roman"/>
          <w:sz w:val="24"/>
          <w:szCs w:val="24"/>
          <w:lang w:eastAsia="ru-RU"/>
        </w:rPr>
        <w:t xml:space="preserve"> </w:t>
      </w:r>
    </w:p>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b/>
          <w:bCs/>
          <w:sz w:val="24"/>
          <w:szCs w:val="24"/>
          <w:lang w:eastAsia="ru-RU"/>
        </w:rPr>
        <w:t>П О С Т А Н О В Л Е Н И Е</w:t>
      </w:r>
      <w:r w:rsidRPr="005F75DF">
        <w:rPr>
          <w:rFonts w:ascii="Times New Roman" w:eastAsia="Times New Roman" w:hAnsi="Times New Roman" w:cs="Times New Roman"/>
          <w:sz w:val="24"/>
          <w:szCs w:val="24"/>
          <w:lang w:eastAsia="ru-RU"/>
        </w:rPr>
        <w:t xml:space="preserve"> </w:t>
      </w:r>
    </w:p>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  </w:t>
      </w:r>
    </w:p>
    <w:p w:rsidR="005F75DF" w:rsidRPr="005F75DF" w:rsidRDefault="005F75DF" w:rsidP="005F75DF">
      <w:pPr>
        <w:spacing w:before="100" w:beforeAutospacing="1" w:after="100" w:afterAutospacing="1" w:line="240" w:lineRule="auto"/>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от 12.02. 2015 г. № 5 </w:t>
      </w:r>
    </w:p>
    <w:p w:rsidR="005F75DF" w:rsidRPr="005F75DF" w:rsidRDefault="005F75DF" w:rsidP="005F75DF">
      <w:pPr>
        <w:spacing w:before="100" w:beforeAutospacing="1" w:after="100" w:afterAutospacing="1" w:line="240" w:lineRule="auto"/>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село Новогольелань </w:t>
      </w:r>
    </w:p>
    <w:p w:rsidR="005F75DF" w:rsidRPr="005F75DF" w:rsidRDefault="005F75DF" w:rsidP="005F75DF">
      <w:pPr>
        <w:spacing w:before="100" w:beforeAutospacing="1" w:after="100" w:afterAutospacing="1" w:line="240" w:lineRule="auto"/>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  </w:t>
      </w:r>
    </w:p>
    <w:p w:rsidR="005F75DF" w:rsidRPr="005F75DF" w:rsidRDefault="005F75DF" w:rsidP="005F75DF">
      <w:pPr>
        <w:spacing w:before="100" w:beforeAutospacing="1" w:after="100" w:afterAutospacing="1" w:line="240" w:lineRule="auto"/>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  </w:t>
      </w:r>
    </w:p>
    <w:p w:rsidR="005F75DF" w:rsidRPr="005F75DF" w:rsidRDefault="005F75DF" w:rsidP="005F75DF">
      <w:pPr>
        <w:spacing w:before="100" w:beforeAutospacing="1" w:after="100" w:afterAutospacing="1" w:line="240" w:lineRule="auto"/>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Об утверждении плана противодействия коррупции в  Новогольеланском  сельском поселении Грибановского  муниципального района на 2015- 2016 годы </w:t>
      </w:r>
    </w:p>
    <w:p w:rsidR="005F75DF" w:rsidRPr="005F75DF" w:rsidRDefault="005F75DF" w:rsidP="005F75DF">
      <w:pPr>
        <w:spacing w:before="100" w:beforeAutospacing="1" w:after="100" w:afterAutospacing="1" w:line="240" w:lineRule="auto"/>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  </w:t>
      </w:r>
    </w:p>
    <w:p w:rsidR="005F75DF" w:rsidRPr="005F75DF" w:rsidRDefault="005F75DF" w:rsidP="005F75DF">
      <w:pPr>
        <w:spacing w:before="100" w:beforeAutospacing="1" w:after="100" w:afterAutospacing="1" w:line="240" w:lineRule="auto"/>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  </w:t>
      </w:r>
    </w:p>
    <w:p w:rsidR="005F75DF" w:rsidRPr="005F75DF" w:rsidRDefault="005F75DF" w:rsidP="005F75DF">
      <w:pPr>
        <w:spacing w:before="100" w:beforeAutospacing="1" w:after="100" w:afterAutospacing="1" w:line="240" w:lineRule="auto"/>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В целях организации исполнения Федерального закона от 25 декабря 2008 года № 273-ФЗ «О противодействии коррупции», реализации Национальной стратегии противодействия коррупции, утвержденной Указом Президента Российской Федерации от 13 апреля 2010 года № 460,  и закона Воронежской области  от 12.05.2009г. №43-ОЗ «О профилактике коррупции в Воронежской области», администрация  Новогольеланского сельского поселения Грибановского муниципального района Воронежской области </w:t>
      </w:r>
    </w:p>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  </w:t>
      </w:r>
    </w:p>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ПОСТАНОВЛЯЕТ: </w:t>
      </w:r>
    </w:p>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  </w:t>
      </w:r>
    </w:p>
    <w:p w:rsidR="005F75DF" w:rsidRPr="005F75DF" w:rsidRDefault="005F75DF" w:rsidP="005F75DF">
      <w:pPr>
        <w:spacing w:before="100" w:beforeAutospacing="1" w:after="100" w:afterAutospacing="1" w:line="240" w:lineRule="auto"/>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1. Утвердить прилагаемый план противодействия коррупции в Новогольеланском сельском поселении Грибановского муниципального района  на 2015 – 2016 годы. </w:t>
      </w:r>
    </w:p>
    <w:p w:rsidR="005F75DF" w:rsidRPr="005F75DF" w:rsidRDefault="005F75DF" w:rsidP="005F75DF">
      <w:pPr>
        <w:spacing w:before="100" w:beforeAutospacing="1" w:after="100" w:afterAutospacing="1" w:line="240" w:lineRule="auto"/>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2.Контроль исполнения настоящего постановления оставляю за собой. </w:t>
      </w:r>
    </w:p>
    <w:p w:rsidR="005F75DF" w:rsidRPr="005F75DF" w:rsidRDefault="005F75DF" w:rsidP="005F75DF">
      <w:pPr>
        <w:spacing w:before="100" w:beforeAutospacing="1" w:after="100" w:afterAutospacing="1" w:line="240" w:lineRule="auto"/>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  </w:t>
      </w:r>
    </w:p>
    <w:p w:rsidR="005F75DF" w:rsidRPr="005F75DF" w:rsidRDefault="005F75DF" w:rsidP="005F75DF">
      <w:pPr>
        <w:spacing w:before="100" w:beforeAutospacing="1" w:after="100" w:afterAutospacing="1" w:line="240" w:lineRule="auto"/>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  </w:t>
      </w:r>
    </w:p>
    <w:p w:rsidR="005F75DF" w:rsidRPr="005F75DF" w:rsidRDefault="005F75DF" w:rsidP="005F75DF">
      <w:pPr>
        <w:spacing w:before="100" w:beforeAutospacing="1" w:after="100" w:afterAutospacing="1" w:line="240" w:lineRule="auto"/>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Глава сельского поселения                                                                   Н.А.Дуракова </w:t>
      </w:r>
    </w:p>
    <w:p w:rsidR="005F75DF" w:rsidRPr="005F75DF" w:rsidRDefault="005F75DF" w:rsidP="005F75DF">
      <w:pPr>
        <w:spacing w:after="240" w:line="240" w:lineRule="auto"/>
        <w:rPr>
          <w:rFonts w:ascii="Times New Roman" w:eastAsia="Times New Roman" w:hAnsi="Times New Roman" w:cs="Times New Roman"/>
          <w:sz w:val="24"/>
          <w:szCs w:val="24"/>
          <w:lang w:eastAsia="ru-RU"/>
        </w:rPr>
      </w:pPr>
    </w:p>
    <w:p w:rsidR="005F75DF" w:rsidRPr="005F75DF" w:rsidRDefault="005F75DF" w:rsidP="005F75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lastRenderedPageBreak/>
        <w:t xml:space="preserve">Утверждён </w:t>
      </w:r>
    </w:p>
    <w:p w:rsidR="005F75DF" w:rsidRPr="005F75DF" w:rsidRDefault="005F75DF" w:rsidP="005F75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Постановлением администрации </w:t>
      </w:r>
    </w:p>
    <w:p w:rsidR="005F75DF" w:rsidRPr="005F75DF" w:rsidRDefault="005F75DF" w:rsidP="005F75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Новогольеланского сельского поселения </w:t>
      </w:r>
    </w:p>
    <w:p w:rsidR="005F75DF" w:rsidRPr="005F75DF" w:rsidRDefault="005F75DF" w:rsidP="005F75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Грибановского муниципального района </w:t>
      </w:r>
    </w:p>
    <w:p w:rsidR="005F75DF" w:rsidRPr="005F75DF" w:rsidRDefault="005F75DF" w:rsidP="005F75D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от  12.02. 2015г. № 5 </w:t>
      </w:r>
    </w:p>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b/>
          <w:bCs/>
          <w:sz w:val="24"/>
          <w:szCs w:val="24"/>
          <w:lang w:eastAsia="ru-RU"/>
        </w:rPr>
        <w:t> </w:t>
      </w:r>
      <w:r w:rsidRPr="005F75DF">
        <w:rPr>
          <w:rFonts w:ascii="Times New Roman" w:eastAsia="Times New Roman" w:hAnsi="Times New Roman" w:cs="Times New Roman"/>
          <w:sz w:val="24"/>
          <w:szCs w:val="24"/>
          <w:lang w:eastAsia="ru-RU"/>
        </w:rPr>
        <w:t xml:space="preserve"> </w:t>
      </w:r>
    </w:p>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b/>
          <w:bCs/>
          <w:sz w:val="24"/>
          <w:szCs w:val="24"/>
          <w:lang w:eastAsia="ru-RU"/>
        </w:rPr>
        <w:t> </w:t>
      </w:r>
      <w:r w:rsidRPr="005F75DF">
        <w:rPr>
          <w:rFonts w:ascii="Times New Roman" w:eastAsia="Times New Roman" w:hAnsi="Times New Roman" w:cs="Times New Roman"/>
          <w:sz w:val="24"/>
          <w:szCs w:val="24"/>
          <w:lang w:eastAsia="ru-RU"/>
        </w:rPr>
        <w:t xml:space="preserve"> </w:t>
      </w:r>
    </w:p>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b/>
          <w:bCs/>
          <w:sz w:val="24"/>
          <w:szCs w:val="24"/>
          <w:lang w:eastAsia="ru-RU"/>
        </w:rPr>
        <w:t xml:space="preserve">ПЛАН МЕРОПРИЯТИЙ </w:t>
      </w:r>
    </w:p>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b/>
          <w:bCs/>
          <w:sz w:val="24"/>
          <w:szCs w:val="24"/>
          <w:lang w:eastAsia="ru-RU"/>
        </w:rPr>
        <w:t>ПО  ПРОТИВОДЕЙСТВИЮ  КОРРУПЦИИ</w:t>
      </w:r>
      <w:r w:rsidRPr="005F75DF">
        <w:rPr>
          <w:rFonts w:ascii="Times New Roman" w:eastAsia="Times New Roman" w:hAnsi="Times New Roman" w:cs="Times New Roman"/>
          <w:sz w:val="24"/>
          <w:szCs w:val="24"/>
          <w:lang w:eastAsia="ru-RU"/>
        </w:rPr>
        <w:t xml:space="preserve"> </w:t>
      </w:r>
    </w:p>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b/>
          <w:bCs/>
          <w:sz w:val="24"/>
          <w:szCs w:val="24"/>
          <w:lang w:eastAsia="ru-RU"/>
        </w:rPr>
        <w:t>В НОВОГОЛЬЕЛАНСКОМ СЕЛЬСКОМ ПОСЕЛЕНИИ</w:t>
      </w:r>
      <w:r w:rsidRPr="005F75DF">
        <w:rPr>
          <w:rFonts w:ascii="Times New Roman" w:eastAsia="Times New Roman" w:hAnsi="Times New Roman" w:cs="Times New Roman"/>
          <w:sz w:val="24"/>
          <w:szCs w:val="24"/>
          <w:lang w:eastAsia="ru-RU"/>
        </w:rPr>
        <w:t xml:space="preserve"> </w:t>
      </w:r>
    </w:p>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b/>
          <w:bCs/>
          <w:sz w:val="24"/>
          <w:szCs w:val="24"/>
          <w:lang w:eastAsia="ru-RU"/>
        </w:rPr>
        <w:t>ГРИБАНОВСКОГО МУНИЦИПАЛЬНОГО РАЙОНА ВОРОНЕЖСКОЙ ОБЛАСТИ</w:t>
      </w:r>
      <w:r w:rsidRPr="005F75DF">
        <w:rPr>
          <w:rFonts w:ascii="Times New Roman" w:eastAsia="Times New Roman" w:hAnsi="Times New Roman" w:cs="Times New Roman"/>
          <w:sz w:val="24"/>
          <w:szCs w:val="24"/>
          <w:lang w:eastAsia="ru-RU"/>
        </w:rPr>
        <w:t xml:space="preserve"> </w:t>
      </w:r>
    </w:p>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b/>
          <w:bCs/>
          <w:sz w:val="24"/>
          <w:szCs w:val="24"/>
          <w:lang w:eastAsia="ru-RU"/>
        </w:rPr>
        <w:t> НА 2015-2016 ГОДЫ</w:t>
      </w:r>
      <w:r w:rsidRPr="005F75DF">
        <w:rPr>
          <w:rFonts w:ascii="Times New Roman" w:eastAsia="Times New Roman" w:hAnsi="Times New Roman" w:cs="Times New Roman"/>
          <w:sz w:val="24"/>
          <w:szCs w:val="24"/>
          <w:lang w:eastAsia="ru-RU"/>
        </w:rPr>
        <w:t xml:space="preserve"> </w:t>
      </w:r>
    </w:p>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b/>
          <w:bCs/>
          <w:sz w:val="24"/>
          <w:szCs w:val="24"/>
          <w:lang w:eastAsia="ru-RU"/>
        </w:rPr>
        <w:t> </w:t>
      </w:r>
      <w:r w:rsidRPr="005F75DF">
        <w:rPr>
          <w:rFonts w:ascii="Times New Roman" w:eastAsia="Times New Roman" w:hAnsi="Times New Roman" w:cs="Times New Roman"/>
          <w:sz w:val="24"/>
          <w:szCs w:val="24"/>
          <w:lang w:eastAsia="ru-RU"/>
        </w:rPr>
        <w:t xml:space="preserve"> </w:t>
      </w:r>
    </w:p>
    <w:tbl>
      <w:tblPr>
        <w:tblW w:w="15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5"/>
        <w:gridCol w:w="149"/>
        <w:gridCol w:w="134"/>
        <w:gridCol w:w="6523"/>
        <w:gridCol w:w="5649"/>
        <w:gridCol w:w="141"/>
        <w:gridCol w:w="2113"/>
        <w:gridCol w:w="21"/>
      </w:tblGrid>
      <w:tr w:rsidR="005F75DF" w:rsidRPr="005F75DF" w:rsidTr="005F75DF">
        <w:trPr>
          <w:trHeight w:val="570"/>
        </w:trPr>
        <w:tc>
          <w:tcPr>
            <w:tcW w:w="708" w:type="dxa"/>
            <w:vMerge w:val="restart"/>
            <w:tcBorders>
              <w:top w:val="single" w:sz="8" w:space="0" w:color="auto"/>
              <w:left w:val="single" w:sz="8"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 </w:t>
            </w:r>
          </w:p>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п\п </w:t>
            </w:r>
          </w:p>
        </w:tc>
        <w:tc>
          <w:tcPr>
            <w:tcW w:w="6815" w:type="dxa"/>
            <w:gridSpan w:val="3"/>
            <w:vMerge w:val="restart"/>
            <w:tcBorders>
              <w:top w:val="single" w:sz="8" w:space="0" w:color="auto"/>
              <w:left w:val="outset" w:sz="6"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Мероприятие </w:t>
            </w:r>
          </w:p>
        </w:tc>
        <w:tc>
          <w:tcPr>
            <w:tcW w:w="5660" w:type="dxa"/>
            <w:vMerge w:val="restart"/>
            <w:tcBorders>
              <w:top w:val="single" w:sz="8" w:space="0" w:color="auto"/>
              <w:left w:val="outset" w:sz="6"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Ответственный</w:t>
            </w:r>
            <w:r w:rsidRPr="005F75DF">
              <w:rPr>
                <w:rFonts w:ascii="Times New Roman" w:eastAsia="Times New Roman" w:hAnsi="Times New Roman" w:cs="Times New Roman"/>
                <w:sz w:val="24"/>
                <w:szCs w:val="24"/>
                <w:lang w:eastAsia="ru-RU"/>
              </w:rPr>
              <w:br/>
              <w:t xml:space="preserve">исполнитель </w:t>
            </w:r>
          </w:p>
        </w:tc>
        <w:tc>
          <w:tcPr>
            <w:tcW w:w="2259" w:type="dxa"/>
            <w:gridSpan w:val="2"/>
            <w:vMerge w:val="restart"/>
            <w:tcBorders>
              <w:top w:val="single" w:sz="8" w:space="0" w:color="auto"/>
              <w:left w:val="outset" w:sz="6"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Срок </w:t>
            </w:r>
            <w:r w:rsidRPr="005F75DF">
              <w:rPr>
                <w:rFonts w:ascii="Times New Roman" w:eastAsia="Times New Roman" w:hAnsi="Times New Roman" w:cs="Times New Roman"/>
                <w:sz w:val="24"/>
                <w:szCs w:val="24"/>
                <w:lang w:eastAsia="ru-RU"/>
              </w:rPr>
              <w:br/>
              <w:t xml:space="preserve">выполнения </w:t>
            </w:r>
          </w:p>
        </w:tc>
        <w:tc>
          <w:tcPr>
            <w:tcW w:w="6" w:type="dxa"/>
            <w:tcBorders>
              <w:top w:val="outset" w:sz="6" w:space="0" w:color="auto"/>
              <w:left w:val="outset" w:sz="6" w:space="0" w:color="auto"/>
              <w:bottom w:val="outset" w:sz="6" w:space="0" w:color="auto"/>
              <w:right w:val="outset" w:sz="6" w:space="0" w:color="auto"/>
            </w:tcBorders>
            <w:vAlign w:val="center"/>
            <w:hideMark/>
          </w:tcPr>
          <w:p w:rsidR="005F75DF" w:rsidRPr="005F75DF" w:rsidRDefault="005F75DF" w:rsidP="005F75DF">
            <w:pPr>
              <w:spacing w:after="0" w:line="240" w:lineRule="auto"/>
              <w:rPr>
                <w:rFonts w:ascii="Times New Roman" w:eastAsia="Times New Roman" w:hAnsi="Times New Roman" w:cs="Times New Roman"/>
                <w:sz w:val="24"/>
                <w:szCs w:val="24"/>
                <w:lang w:eastAsia="ru-RU"/>
              </w:rPr>
            </w:pPr>
          </w:p>
        </w:tc>
      </w:tr>
      <w:tr w:rsidR="005F75DF" w:rsidRPr="005F75DF" w:rsidTr="005F75DF">
        <w:trPr>
          <w:trHeight w:val="570"/>
        </w:trPr>
        <w:tc>
          <w:tcPr>
            <w:tcW w:w="0" w:type="auto"/>
            <w:vMerge/>
            <w:tcBorders>
              <w:top w:val="single" w:sz="8" w:space="0" w:color="auto"/>
              <w:left w:val="single" w:sz="8" w:space="0" w:color="auto"/>
              <w:bottom w:val="single" w:sz="8" w:space="0" w:color="auto"/>
              <w:right w:val="single" w:sz="8" w:space="0" w:color="auto"/>
            </w:tcBorders>
            <w:vAlign w:val="center"/>
            <w:hideMark/>
          </w:tcPr>
          <w:p w:rsidR="005F75DF" w:rsidRPr="005F75DF" w:rsidRDefault="005F75DF" w:rsidP="005F75DF">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auto"/>
              <w:left w:val="outset" w:sz="6" w:space="0" w:color="auto"/>
              <w:bottom w:val="single" w:sz="8" w:space="0" w:color="auto"/>
              <w:right w:val="single" w:sz="8" w:space="0" w:color="auto"/>
            </w:tcBorders>
            <w:vAlign w:val="center"/>
            <w:hideMark/>
          </w:tcPr>
          <w:p w:rsidR="005F75DF" w:rsidRPr="005F75DF" w:rsidRDefault="005F75DF" w:rsidP="005F75D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outset" w:sz="6" w:space="0" w:color="auto"/>
              <w:bottom w:val="single" w:sz="8" w:space="0" w:color="auto"/>
              <w:right w:val="single" w:sz="8" w:space="0" w:color="auto"/>
            </w:tcBorders>
            <w:vAlign w:val="center"/>
            <w:hideMark/>
          </w:tcPr>
          <w:p w:rsidR="005F75DF" w:rsidRPr="005F75DF" w:rsidRDefault="005F75DF" w:rsidP="005F75DF">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8" w:space="0" w:color="auto"/>
              <w:left w:val="outset" w:sz="6" w:space="0" w:color="auto"/>
              <w:bottom w:val="single" w:sz="8" w:space="0" w:color="auto"/>
              <w:right w:val="single" w:sz="8" w:space="0" w:color="auto"/>
            </w:tcBorders>
            <w:vAlign w:val="center"/>
            <w:hideMark/>
          </w:tcPr>
          <w:p w:rsidR="005F75DF" w:rsidRPr="005F75DF" w:rsidRDefault="005F75DF" w:rsidP="005F75DF">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5F75DF" w:rsidRPr="005F75DF" w:rsidRDefault="005F75DF" w:rsidP="005F75DF">
            <w:pPr>
              <w:spacing w:after="0" w:line="240" w:lineRule="auto"/>
              <w:rPr>
                <w:rFonts w:ascii="Times New Roman" w:eastAsia="Times New Roman" w:hAnsi="Times New Roman" w:cs="Times New Roman"/>
                <w:sz w:val="24"/>
                <w:szCs w:val="24"/>
                <w:lang w:eastAsia="ru-RU"/>
              </w:rPr>
            </w:pPr>
          </w:p>
        </w:tc>
      </w:tr>
      <w:tr w:rsidR="005F75DF" w:rsidRPr="005F75DF" w:rsidTr="005F75DF">
        <w:tc>
          <w:tcPr>
            <w:tcW w:w="708" w:type="dxa"/>
            <w:tcBorders>
              <w:top w:val="outset" w:sz="6" w:space="0" w:color="auto"/>
              <w:left w:val="single" w:sz="8"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1. </w:t>
            </w:r>
          </w:p>
        </w:tc>
        <w:tc>
          <w:tcPr>
            <w:tcW w:w="6815" w:type="dxa"/>
            <w:gridSpan w:val="3"/>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2. </w:t>
            </w:r>
          </w:p>
        </w:tc>
        <w:tc>
          <w:tcPr>
            <w:tcW w:w="5660" w:type="dxa"/>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3. </w:t>
            </w:r>
          </w:p>
        </w:tc>
        <w:tc>
          <w:tcPr>
            <w:tcW w:w="2259" w:type="dxa"/>
            <w:gridSpan w:val="2"/>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4. </w:t>
            </w:r>
          </w:p>
        </w:tc>
        <w:tc>
          <w:tcPr>
            <w:tcW w:w="6" w:type="dxa"/>
            <w:tcBorders>
              <w:top w:val="outset" w:sz="6" w:space="0" w:color="auto"/>
              <w:left w:val="outset" w:sz="6" w:space="0" w:color="auto"/>
              <w:bottom w:val="outset" w:sz="6" w:space="0" w:color="auto"/>
              <w:right w:val="outset" w:sz="6" w:space="0" w:color="auto"/>
            </w:tcBorders>
            <w:vAlign w:val="center"/>
            <w:hideMark/>
          </w:tcPr>
          <w:p w:rsidR="005F75DF" w:rsidRPr="005F75DF" w:rsidRDefault="005F75DF" w:rsidP="005F75DF">
            <w:pPr>
              <w:spacing w:after="0" w:line="240" w:lineRule="auto"/>
              <w:rPr>
                <w:rFonts w:ascii="Times New Roman" w:eastAsia="Times New Roman" w:hAnsi="Times New Roman" w:cs="Times New Roman"/>
                <w:sz w:val="24"/>
                <w:szCs w:val="24"/>
                <w:lang w:eastAsia="ru-RU"/>
              </w:rPr>
            </w:pPr>
          </w:p>
        </w:tc>
      </w:tr>
      <w:tr w:rsidR="005F75DF" w:rsidRPr="005F75DF" w:rsidTr="005F75DF">
        <w:tc>
          <w:tcPr>
            <w:tcW w:w="15442" w:type="dxa"/>
            <w:gridSpan w:val="7"/>
            <w:tcBorders>
              <w:top w:val="outset" w:sz="6" w:space="0" w:color="auto"/>
              <w:left w:val="single" w:sz="8"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b/>
                <w:bCs/>
                <w:sz w:val="24"/>
                <w:szCs w:val="24"/>
                <w:lang w:eastAsia="ru-RU"/>
              </w:rPr>
              <w:t>Раздел I. Организационные мероприятия общего методического и правового характера</w:t>
            </w:r>
            <w:r w:rsidRPr="005F75DF">
              <w:rPr>
                <w:rFonts w:ascii="Times New Roman" w:eastAsia="Times New Roman" w:hAnsi="Times New Roman" w:cs="Times New Roman"/>
                <w:sz w:val="24"/>
                <w:szCs w:val="24"/>
                <w:lang w:eastAsia="ru-RU"/>
              </w:rPr>
              <w:t xml:space="preserve"> </w:t>
            </w:r>
          </w:p>
        </w:tc>
        <w:tc>
          <w:tcPr>
            <w:tcW w:w="6" w:type="dxa"/>
            <w:tcBorders>
              <w:top w:val="outset" w:sz="6" w:space="0" w:color="auto"/>
              <w:left w:val="outset" w:sz="6" w:space="0" w:color="auto"/>
              <w:bottom w:val="outset" w:sz="6" w:space="0" w:color="auto"/>
              <w:right w:val="outset" w:sz="6" w:space="0" w:color="auto"/>
            </w:tcBorders>
            <w:vAlign w:val="center"/>
            <w:hideMark/>
          </w:tcPr>
          <w:p w:rsidR="005F75DF" w:rsidRPr="005F75DF" w:rsidRDefault="005F75DF" w:rsidP="005F75DF">
            <w:pPr>
              <w:spacing w:after="0" w:line="240" w:lineRule="auto"/>
              <w:rPr>
                <w:rFonts w:ascii="Times New Roman" w:eastAsia="Times New Roman" w:hAnsi="Times New Roman" w:cs="Times New Roman"/>
                <w:sz w:val="24"/>
                <w:szCs w:val="24"/>
                <w:lang w:eastAsia="ru-RU"/>
              </w:rPr>
            </w:pPr>
          </w:p>
        </w:tc>
      </w:tr>
      <w:tr w:rsidR="005F75DF" w:rsidRPr="005F75DF" w:rsidTr="005F75DF">
        <w:tc>
          <w:tcPr>
            <w:tcW w:w="993" w:type="dxa"/>
            <w:gridSpan w:val="3"/>
            <w:tcBorders>
              <w:top w:val="outset" w:sz="6" w:space="0" w:color="auto"/>
              <w:left w:val="single" w:sz="8"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1.1. </w:t>
            </w:r>
          </w:p>
        </w:tc>
        <w:tc>
          <w:tcPr>
            <w:tcW w:w="6530" w:type="dxa"/>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Рассмотрение результатов выполнения плана мероприятий по противодействию коррупции на совещаниях у главы   Новогольеланского сельского поселении  Грибановского муниципального района. </w:t>
            </w:r>
          </w:p>
        </w:tc>
        <w:tc>
          <w:tcPr>
            <w:tcW w:w="5660" w:type="dxa"/>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 Глава Новогольеланского сельского  поселения </w:t>
            </w:r>
          </w:p>
        </w:tc>
        <w:tc>
          <w:tcPr>
            <w:tcW w:w="2259" w:type="dxa"/>
            <w:gridSpan w:val="2"/>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Ежеквартально </w:t>
            </w:r>
          </w:p>
        </w:tc>
        <w:tc>
          <w:tcPr>
            <w:tcW w:w="6" w:type="dxa"/>
            <w:tcBorders>
              <w:top w:val="outset" w:sz="6" w:space="0" w:color="auto"/>
              <w:left w:val="outset" w:sz="6" w:space="0" w:color="auto"/>
              <w:bottom w:val="outset" w:sz="6" w:space="0" w:color="auto"/>
              <w:right w:val="outset" w:sz="6" w:space="0" w:color="auto"/>
            </w:tcBorders>
            <w:vAlign w:val="center"/>
            <w:hideMark/>
          </w:tcPr>
          <w:p w:rsidR="005F75DF" w:rsidRPr="005F75DF" w:rsidRDefault="005F75DF" w:rsidP="005F75DF">
            <w:pPr>
              <w:spacing w:after="0" w:line="240" w:lineRule="auto"/>
              <w:rPr>
                <w:rFonts w:ascii="Times New Roman" w:eastAsia="Times New Roman" w:hAnsi="Times New Roman" w:cs="Times New Roman"/>
                <w:sz w:val="24"/>
                <w:szCs w:val="24"/>
                <w:lang w:eastAsia="ru-RU"/>
              </w:rPr>
            </w:pPr>
          </w:p>
        </w:tc>
      </w:tr>
      <w:tr w:rsidR="005F75DF" w:rsidRPr="005F75DF" w:rsidTr="005F75DF">
        <w:tc>
          <w:tcPr>
            <w:tcW w:w="993" w:type="dxa"/>
            <w:gridSpan w:val="3"/>
            <w:tcBorders>
              <w:top w:val="outset" w:sz="6" w:space="0" w:color="auto"/>
              <w:left w:val="single" w:sz="8"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1.2. </w:t>
            </w:r>
          </w:p>
        </w:tc>
        <w:tc>
          <w:tcPr>
            <w:tcW w:w="6530" w:type="dxa"/>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Обеспечение размещения  проектов нормативных правовых актов администрации Новогольеланского сельского поселения Грибановского  муниципального района в информационно-телекоммуникационной сети Интернет в целях обеспечения возможности проведения независимой антикоррупционной экспертизы. </w:t>
            </w:r>
          </w:p>
        </w:tc>
        <w:tc>
          <w:tcPr>
            <w:tcW w:w="5660" w:type="dxa"/>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Глава </w:t>
            </w:r>
          </w:p>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Новогольеланского сельского поселения Грибановского муниципального района Воронежской области </w:t>
            </w:r>
          </w:p>
        </w:tc>
        <w:tc>
          <w:tcPr>
            <w:tcW w:w="2259" w:type="dxa"/>
            <w:gridSpan w:val="2"/>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Постоянно </w:t>
            </w:r>
          </w:p>
        </w:tc>
        <w:tc>
          <w:tcPr>
            <w:tcW w:w="6" w:type="dxa"/>
            <w:tcBorders>
              <w:top w:val="outset" w:sz="6" w:space="0" w:color="auto"/>
              <w:left w:val="outset" w:sz="6" w:space="0" w:color="auto"/>
              <w:bottom w:val="outset" w:sz="6" w:space="0" w:color="auto"/>
              <w:right w:val="outset" w:sz="6" w:space="0" w:color="auto"/>
            </w:tcBorders>
            <w:vAlign w:val="center"/>
            <w:hideMark/>
          </w:tcPr>
          <w:p w:rsidR="005F75DF" w:rsidRPr="005F75DF" w:rsidRDefault="005F75DF" w:rsidP="005F75DF">
            <w:pPr>
              <w:spacing w:after="0" w:line="240" w:lineRule="auto"/>
              <w:rPr>
                <w:rFonts w:ascii="Times New Roman" w:eastAsia="Times New Roman" w:hAnsi="Times New Roman" w:cs="Times New Roman"/>
                <w:sz w:val="24"/>
                <w:szCs w:val="24"/>
                <w:lang w:eastAsia="ru-RU"/>
              </w:rPr>
            </w:pPr>
          </w:p>
        </w:tc>
      </w:tr>
      <w:tr w:rsidR="005F75DF" w:rsidRPr="005F75DF" w:rsidTr="005F75DF">
        <w:tc>
          <w:tcPr>
            <w:tcW w:w="993" w:type="dxa"/>
            <w:gridSpan w:val="3"/>
            <w:tcBorders>
              <w:top w:val="outset" w:sz="6" w:space="0" w:color="auto"/>
              <w:left w:val="single" w:sz="8"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1.3. </w:t>
            </w:r>
          </w:p>
        </w:tc>
        <w:tc>
          <w:tcPr>
            <w:tcW w:w="6530" w:type="dxa"/>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Проведение анализа результатов антикоррупционной экспертизы нормативных правовых актов и проектов нормативных правовых актов администрации Новогольеланского сельского поселения  Грибановского муниципального района Воронежской области. </w:t>
            </w:r>
          </w:p>
        </w:tc>
        <w:tc>
          <w:tcPr>
            <w:tcW w:w="5660" w:type="dxa"/>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Заместитель главы администрации </w:t>
            </w:r>
          </w:p>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Новогольеланского сельского поселения Грибановского муниципального района Воронежской области </w:t>
            </w:r>
          </w:p>
        </w:tc>
        <w:tc>
          <w:tcPr>
            <w:tcW w:w="2259" w:type="dxa"/>
            <w:gridSpan w:val="2"/>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Ежеквартально </w:t>
            </w:r>
          </w:p>
        </w:tc>
        <w:tc>
          <w:tcPr>
            <w:tcW w:w="6" w:type="dxa"/>
            <w:tcBorders>
              <w:top w:val="outset" w:sz="6" w:space="0" w:color="auto"/>
              <w:left w:val="outset" w:sz="6" w:space="0" w:color="auto"/>
              <w:bottom w:val="outset" w:sz="6" w:space="0" w:color="auto"/>
              <w:right w:val="outset" w:sz="6" w:space="0" w:color="auto"/>
            </w:tcBorders>
            <w:vAlign w:val="center"/>
            <w:hideMark/>
          </w:tcPr>
          <w:p w:rsidR="005F75DF" w:rsidRPr="005F75DF" w:rsidRDefault="005F75DF" w:rsidP="005F75DF">
            <w:pPr>
              <w:spacing w:after="0" w:line="240" w:lineRule="auto"/>
              <w:rPr>
                <w:rFonts w:ascii="Times New Roman" w:eastAsia="Times New Roman" w:hAnsi="Times New Roman" w:cs="Times New Roman"/>
                <w:sz w:val="24"/>
                <w:szCs w:val="24"/>
                <w:lang w:eastAsia="ru-RU"/>
              </w:rPr>
            </w:pPr>
          </w:p>
        </w:tc>
      </w:tr>
      <w:tr w:rsidR="005F75DF" w:rsidRPr="005F75DF" w:rsidTr="005F75DF">
        <w:tc>
          <w:tcPr>
            <w:tcW w:w="993" w:type="dxa"/>
            <w:gridSpan w:val="3"/>
            <w:tcBorders>
              <w:top w:val="outset" w:sz="6" w:space="0" w:color="auto"/>
              <w:left w:val="single" w:sz="8"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1.4. </w:t>
            </w:r>
          </w:p>
        </w:tc>
        <w:tc>
          <w:tcPr>
            <w:tcW w:w="6530" w:type="dxa"/>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Рассмотрение итогов антикоррупционной экспертизы нормативных правовых актов и их проектов на совещании главы  Новогольеланского сельского поселения. </w:t>
            </w:r>
          </w:p>
        </w:tc>
        <w:tc>
          <w:tcPr>
            <w:tcW w:w="5660" w:type="dxa"/>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Глава  Новогольеланского сельского поселения  Грибановского муниципального района Воронежской области </w:t>
            </w:r>
          </w:p>
        </w:tc>
        <w:tc>
          <w:tcPr>
            <w:tcW w:w="2259" w:type="dxa"/>
            <w:gridSpan w:val="2"/>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Не реже 1 раза в полугодие      </w:t>
            </w:r>
          </w:p>
        </w:tc>
        <w:tc>
          <w:tcPr>
            <w:tcW w:w="6" w:type="dxa"/>
            <w:tcBorders>
              <w:top w:val="outset" w:sz="6" w:space="0" w:color="auto"/>
              <w:left w:val="outset" w:sz="6" w:space="0" w:color="auto"/>
              <w:bottom w:val="outset" w:sz="6" w:space="0" w:color="auto"/>
              <w:right w:val="outset" w:sz="6" w:space="0" w:color="auto"/>
            </w:tcBorders>
            <w:vAlign w:val="center"/>
            <w:hideMark/>
          </w:tcPr>
          <w:p w:rsidR="005F75DF" w:rsidRPr="005F75DF" w:rsidRDefault="005F75DF" w:rsidP="005F75DF">
            <w:pPr>
              <w:spacing w:after="0" w:line="240" w:lineRule="auto"/>
              <w:rPr>
                <w:rFonts w:ascii="Times New Roman" w:eastAsia="Times New Roman" w:hAnsi="Times New Roman" w:cs="Times New Roman"/>
                <w:sz w:val="24"/>
                <w:szCs w:val="24"/>
                <w:lang w:eastAsia="ru-RU"/>
              </w:rPr>
            </w:pPr>
          </w:p>
        </w:tc>
      </w:tr>
      <w:tr w:rsidR="005F75DF" w:rsidRPr="005F75DF" w:rsidTr="005F75DF">
        <w:tc>
          <w:tcPr>
            <w:tcW w:w="993" w:type="dxa"/>
            <w:gridSpan w:val="3"/>
            <w:tcBorders>
              <w:top w:val="outset" w:sz="6" w:space="0" w:color="auto"/>
              <w:left w:val="single" w:sz="8"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lastRenderedPageBreak/>
              <w:t xml:space="preserve">1.5. </w:t>
            </w:r>
          </w:p>
        </w:tc>
        <w:tc>
          <w:tcPr>
            <w:tcW w:w="6530" w:type="dxa"/>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Мониторинг и анализ сведений о доходах, расходах,  об имуществе и обязательствах имущественного характера, представляемых лицами, претендующими  на замещение  должностей  муниципальной службы,  включенных в перечни, установленные НПА  администрации  Новогольеланского сельского поселения Грибановского муниципального района Воронежской области и лицами,  замещающими  указанные должности. </w:t>
            </w:r>
          </w:p>
        </w:tc>
        <w:tc>
          <w:tcPr>
            <w:tcW w:w="5660" w:type="dxa"/>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Заместитель главы администрации </w:t>
            </w:r>
          </w:p>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Новогольеланского сельского поселения Грибановского муниципального района Воронежской области </w:t>
            </w:r>
          </w:p>
        </w:tc>
        <w:tc>
          <w:tcPr>
            <w:tcW w:w="2259" w:type="dxa"/>
            <w:gridSpan w:val="2"/>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Постоянно </w:t>
            </w:r>
          </w:p>
        </w:tc>
        <w:tc>
          <w:tcPr>
            <w:tcW w:w="6" w:type="dxa"/>
            <w:tcBorders>
              <w:top w:val="outset" w:sz="6" w:space="0" w:color="auto"/>
              <w:left w:val="outset" w:sz="6" w:space="0" w:color="auto"/>
              <w:bottom w:val="outset" w:sz="6" w:space="0" w:color="auto"/>
              <w:right w:val="outset" w:sz="6" w:space="0" w:color="auto"/>
            </w:tcBorders>
            <w:vAlign w:val="center"/>
            <w:hideMark/>
          </w:tcPr>
          <w:p w:rsidR="005F75DF" w:rsidRPr="005F75DF" w:rsidRDefault="005F75DF" w:rsidP="005F75DF">
            <w:pPr>
              <w:spacing w:after="0" w:line="240" w:lineRule="auto"/>
              <w:rPr>
                <w:rFonts w:ascii="Times New Roman" w:eastAsia="Times New Roman" w:hAnsi="Times New Roman" w:cs="Times New Roman"/>
                <w:sz w:val="24"/>
                <w:szCs w:val="24"/>
                <w:lang w:eastAsia="ru-RU"/>
              </w:rPr>
            </w:pPr>
          </w:p>
        </w:tc>
      </w:tr>
      <w:tr w:rsidR="005F75DF" w:rsidRPr="005F75DF" w:rsidTr="005F75DF">
        <w:tc>
          <w:tcPr>
            <w:tcW w:w="993" w:type="dxa"/>
            <w:gridSpan w:val="3"/>
            <w:tcBorders>
              <w:top w:val="outset" w:sz="6" w:space="0" w:color="auto"/>
              <w:left w:val="single" w:sz="8"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1.6. </w:t>
            </w:r>
          </w:p>
        </w:tc>
        <w:tc>
          <w:tcPr>
            <w:tcW w:w="6530" w:type="dxa"/>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Сбор, систематизация  и рассмотрение обращений граждан 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w:t>
            </w:r>
          </w:p>
        </w:tc>
        <w:tc>
          <w:tcPr>
            <w:tcW w:w="5660" w:type="dxa"/>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Комиссия по  соблюдению требований к служебному поведению  муниципальных служащих  и урегулированию конфликта интересов администрации </w:t>
            </w:r>
          </w:p>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Новогольеланского сельского поселения Грибановского муниципального района Воронежской области </w:t>
            </w:r>
          </w:p>
        </w:tc>
        <w:tc>
          <w:tcPr>
            <w:tcW w:w="2259" w:type="dxa"/>
            <w:gridSpan w:val="2"/>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Постоянно </w:t>
            </w:r>
          </w:p>
        </w:tc>
        <w:tc>
          <w:tcPr>
            <w:tcW w:w="6" w:type="dxa"/>
            <w:tcBorders>
              <w:top w:val="outset" w:sz="6" w:space="0" w:color="auto"/>
              <w:left w:val="outset" w:sz="6" w:space="0" w:color="auto"/>
              <w:bottom w:val="outset" w:sz="6" w:space="0" w:color="auto"/>
              <w:right w:val="outset" w:sz="6" w:space="0" w:color="auto"/>
            </w:tcBorders>
            <w:vAlign w:val="center"/>
            <w:hideMark/>
          </w:tcPr>
          <w:p w:rsidR="005F75DF" w:rsidRPr="005F75DF" w:rsidRDefault="005F75DF" w:rsidP="005F75DF">
            <w:pPr>
              <w:spacing w:after="0" w:line="240" w:lineRule="auto"/>
              <w:rPr>
                <w:rFonts w:ascii="Times New Roman" w:eastAsia="Times New Roman" w:hAnsi="Times New Roman" w:cs="Times New Roman"/>
                <w:sz w:val="24"/>
                <w:szCs w:val="24"/>
                <w:lang w:eastAsia="ru-RU"/>
              </w:rPr>
            </w:pPr>
          </w:p>
        </w:tc>
      </w:tr>
      <w:tr w:rsidR="005F75DF" w:rsidRPr="005F75DF" w:rsidTr="005F75DF">
        <w:tc>
          <w:tcPr>
            <w:tcW w:w="993" w:type="dxa"/>
            <w:gridSpan w:val="3"/>
            <w:tcBorders>
              <w:top w:val="outset" w:sz="6" w:space="0" w:color="auto"/>
              <w:left w:val="single" w:sz="8"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1.7. </w:t>
            </w:r>
          </w:p>
        </w:tc>
        <w:tc>
          <w:tcPr>
            <w:tcW w:w="6530" w:type="dxa"/>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Проведение мониторинга  исполнения  муниципальными служащими обязанности сообщать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бюджета сельского поселения  средств, вырученных от его реализации </w:t>
            </w:r>
          </w:p>
        </w:tc>
        <w:tc>
          <w:tcPr>
            <w:tcW w:w="5660" w:type="dxa"/>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Заместитель главы администрации  </w:t>
            </w:r>
          </w:p>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Новогольеланского сельского поселения Грибановского муниципального района Воронежской области </w:t>
            </w:r>
          </w:p>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  </w:t>
            </w:r>
          </w:p>
        </w:tc>
        <w:tc>
          <w:tcPr>
            <w:tcW w:w="2259" w:type="dxa"/>
            <w:gridSpan w:val="2"/>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Постоянно </w:t>
            </w:r>
          </w:p>
        </w:tc>
        <w:tc>
          <w:tcPr>
            <w:tcW w:w="6" w:type="dxa"/>
            <w:tcBorders>
              <w:top w:val="outset" w:sz="6" w:space="0" w:color="auto"/>
              <w:left w:val="outset" w:sz="6" w:space="0" w:color="auto"/>
              <w:bottom w:val="outset" w:sz="6" w:space="0" w:color="auto"/>
              <w:right w:val="outset" w:sz="6" w:space="0" w:color="auto"/>
            </w:tcBorders>
            <w:vAlign w:val="center"/>
            <w:hideMark/>
          </w:tcPr>
          <w:p w:rsidR="005F75DF" w:rsidRPr="005F75DF" w:rsidRDefault="005F75DF" w:rsidP="005F75DF">
            <w:pPr>
              <w:spacing w:after="0" w:line="240" w:lineRule="auto"/>
              <w:rPr>
                <w:rFonts w:ascii="Times New Roman" w:eastAsia="Times New Roman" w:hAnsi="Times New Roman" w:cs="Times New Roman"/>
                <w:sz w:val="24"/>
                <w:szCs w:val="24"/>
                <w:lang w:eastAsia="ru-RU"/>
              </w:rPr>
            </w:pPr>
          </w:p>
        </w:tc>
      </w:tr>
      <w:tr w:rsidR="005F75DF" w:rsidRPr="005F75DF" w:rsidTr="005F75DF">
        <w:tc>
          <w:tcPr>
            <w:tcW w:w="993" w:type="dxa"/>
            <w:gridSpan w:val="3"/>
            <w:tcBorders>
              <w:top w:val="outset" w:sz="6" w:space="0" w:color="auto"/>
              <w:left w:val="single" w:sz="8"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1.8. </w:t>
            </w:r>
          </w:p>
        </w:tc>
        <w:tc>
          <w:tcPr>
            <w:tcW w:w="6530" w:type="dxa"/>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Осуществление комплекса организационных, разъяснительных и иных мер по соблюдению лицами, замещающими муниципальные должности администрации Новогольеланского сельского  поселения  Грибановского муниципального района Воронежской области,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 недопустимости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p>
        </w:tc>
        <w:tc>
          <w:tcPr>
            <w:tcW w:w="5660" w:type="dxa"/>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Глава    </w:t>
            </w:r>
          </w:p>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Новогольеланского сельского поселения Грибановского муниципального района Воронежской области </w:t>
            </w:r>
          </w:p>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  </w:t>
            </w:r>
          </w:p>
        </w:tc>
        <w:tc>
          <w:tcPr>
            <w:tcW w:w="2259" w:type="dxa"/>
            <w:gridSpan w:val="2"/>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Постоянно </w:t>
            </w:r>
          </w:p>
        </w:tc>
        <w:tc>
          <w:tcPr>
            <w:tcW w:w="6" w:type="dxa"/>
            <w:tcBorders>
              <w:top w:val="outset" w:sz="6" w:space="0" w:color="auto"/>
              <w:left w:val="outset" w:sz="6" w:space="0" w:color="auto"/>
              <w:bottom w:val="outset" w:sz="6" w:space="0" w:color="auto"/>
              <w:right w:val="outset" w:sz="6" w:space="0" w:color="auto"/>
            </w:tcBorders>
            <w:vAlign w:val="center"/>
            <w:hideMark/>
          </w:tcPr>
          <w:p w:rsidR="005F75DF" w:rsidRPr="005F75DF" w:rsidRDefault="005F75DF" w:rsidP="005F75DF">
            <w:pPr>
              <w:spacing w:after="0" w:line="240" w:lineRule="auto"/>
              <w:rPr>
                <w:rFonts w:ascii="Times New Roman" w:eastAsia="Times New Roman" w:hAnsi="Times New Roman" w:cs="Times New Roman"/>
                <w:sz w:val="24"/>
                <w:szCs w:val="24"/>
                <w:lang w:eastAsia="ru-RU"/>
              </w:rPr>
            </w:pPr>
          </w:p>
        </w:tc>
      </w:tr>
      <w:tr w:rsidR="005F75DF" w:rsidRPr="005F75DF" w:rsidTr="005F75DF">
        <w:trPr>
          <w:trHeight w:val="1324"/>
        </w:trPr>
        <w:tc>
          <w:tcPr>
            <w:tcW w:w="993" w:type="dxa"/>
            <w:gridSpan w:val="3"/>
            <w:tcBorders>
              <w:top w:val="outset" w:sz="6" w:space="0" w:color="auto"/>
              <w:left w:val="single" w:sz="8"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1.9. </w:t>
            </w:r>
          </w:p>
        </w:tc>
        <w:tc>
          <w:tcPr>
            <w:tcW w:w="6530" w:type="dxa"/>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Осуществление мероприятий по совершенствованию системы учета муниципального  имущества Новогольеланского сельского поселения Грибановского муниципального района  Воронежской области и повышению эффективности его использования. </w:t>
            </w:r>
          </w:p>
        </w:tc>
        <w:tc>
          <w:tcPr>
            <w:tcW w:w="5660" w:type="dxa"/>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Инспектор по налогам и сборам Новогольеланского сельского поселения Грибановского муниципального района Воронежской области </w:t>
            </w:r>
          </w:p>
        </w:tc>
        <w:tc>
          <w:tcPr>
            <w:tcW w:w="2259" w:type="dxa"/>
            <w:gridSpan w:val="2"/>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Постоянно </w:t>
            </w:r>
          </w:p>
        </w:tc>
        <w:tc>
          <w:tcPr>
            <w:tcW w:w="6" w:type="dxa"/>
            <w:tcBorders>
              <w:top w:val="outset" w:sz="6" w:space="0" w:color="auto"/>
              <w:left w:val="outset" w:sz="6" w:space="0" w:color="auto"/>
              <w:bottom w:val="outset" w:sz="6" w:space="0" w:color="auto"/>
              <w:right w:val="outset" w:sz="6" w:space="0" w:color="auto"/>
            </w:tcBorders>
            <w:vAlign w:val="center"/>
            <w:hideMark/>
          </w:tcPr>
          <w:p w:rsidR="005F75DF" w:rsidRPr="005F75DF" w:rsidRDefault="005F75DF" w:rsidP="005F75DF">
            <w:pPr>
              <w:spacing w:after="0" w:line="240" w:lineRule="auto"/>
              <w:rPr>
                <w:rFonts w:ascii="Times New Roman" w:eastAsia="Times New Roman" w:hAnsi="Times New Roman" w:cs="Times New Roman"/>
                <w:sz w:val="24"/>
                <w:szCs w:val="24"/>
                <w:lang w:eastAsia="ru-RU"/>
              </w:rPr>
            </w:pPr>
          </w:p>
        </w:tc>
      </w:tr>
      <w:tr w:rsidR="005F75DF" w:rsidRPr="005F75DF" w:rsidTr="005F75DF">
        <w:tc>
          <w:tcPr>
            <w:tcW w:w="15442" w:type="dxa"/>
            <w:gridSpan w:val="7"/>
            <w:tcBorders>
              <w:top w:val="outset" w:sz="6" w:space="0" w:color="auto"/>
              <w:left w:val="single" w:sz="8"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b/>
                <w:bCs/>
                <w:sz w:val="24"/>
                <w:szCs w:val="24"/>
                <w:lang w:eastAsia="ru-RU"/>
              </w:rPr>
              <w:t xml:space="preserve">Раздел II. </w:t>
            </w:r>
          </w:p>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b/>
                <w:bCs/>
                <w:sz w:val="24"/>
                <w:szCs w:val="24"/>
                <w:lang w:eastAsia="ru-RU"/>
              </w:rPr>
              <w:t>Обеспечение открытости и прозрачности  деятельности администрации Новогольеланского сельского поселения</w:t>
            </w:r>
            <w:r w:rsidRPr="005F75DF">
              <w:rPr>
                <w:rFonts w:ascii="Times New Roman" w:eastAsia="Times New Roman" w:hAnsi="Times New Roman" w:cs="Times New Roman"/>
                <w:sz w:val="24"/>
                <w:szCs w:val="24"/>
                <w:lang w:eastAsia="ru-RU"/>
              </w:rPr>
              <w:t xml:space="preserve"> </w:t>
            </w:r>
          </w:p>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  </w:t>
            </w:r>
          </w:p>
        </w:tc>
        <w:tc>
          <w:tcPr>
            <w:tcW w:w="6" w:type="dxa"/>
            <w:tcBorders>
              <w:top w:val="outset" w:sz="6" w:space="0" w:color="auto"/>
              <w:left w:val="outset" w:sz="6" w:space="0" w:color="auto"/>
              <w:bottom w:val="outset" w:sz="6" w:space="0" w:color="auto"/>
              <w:right w:val="outset" w:sz="6" w:space="0" w:color="auto"/>
            </w:tcBorders>
            <w:vAlign w:val="center"/>
            <w:hideMark/>
          </w:tcPr>
          <w:p w:rsidR="005F75DF" w:rsidRPr="005F75DF" w:rsidRDefault="005F75DF" w:rsidP="005F75DF">
            <w:pPr>
              <w:spacing w:after="0" w:line="240" w:lineRule="auto"/>
              <w:rPr>
                <w:rFonts w:ascii="Times New Roman" w:eastAsia="Times New Roman" w:hAnsi="Times New Roman" w:cs="Times New Roman"/>
                <w:sz w:val="24"/>
                <w:szCs w:val="24"/>
                <w:lang w:eastAsia="ru-RU"/>
              </w:rPr>
            </w:pPr>
          </w:p>
        </w:tc>
      </w:tr>
      <w:tr w:rsidR="005F75DF" w:rsidRPr="005F75DF" w:rsidTr="005F75DF">
        <w:tc>
          <w:tcPr>
            <w:tcW w:w="851" w:type="dxa"/>
            <w:gridSpan w:val="2"/>
            <w:tcBorders>
              <w:top w:val="outset" w:sz="6" w:space="0" w:color="auto"/>
              <w:left w:val="single" w:sz="8"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2.1. </w:t>
            </w:r>
          </w:p>
        </w:tc>
        <w:tc>
          <w:tcPr>
            <w:tcW w:w="6672" w:type="dxa"/>
            <w:gridSpan w:val="2"/>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Реализация прав граждан на получение достоверной информации о деятельности администрации Новогольеланского сельского поселения Грибановского муниципального района Воронежской области, размещение в информационной системе в сети Интернет» на официальном сайте администрации Новогольеланского сельского поселения  Грибановского </w:t>
            </w:r>
            <w:r w:rsidRPr="005F75DF">
              <w:rPr>
                <w:rFonts w:ascii="Times New Roman" w:eastAsia="Times New Roman" w:hAnsi="Times New Roman" w:cs="Times New Roman"/>
                <w:sz w:val="24"/>
                <w:szCs w:val="24"/>
                <w:lang w:eastAsia="ru-RU"/>
              </w:rPr>
              <w:lastRenderedPageBreak/>
              <w:t xml:space="preserve">муниципального района  сведений о структуре администрации сельского поселения и выполняемых ею  функциях, а также иной информации в соответствии с требованиями действующего федерального законодательства. </w:t>
            </w:r>
          </w:p>
        </w:tc>
        <w:tc>
          <w:tcPr>
            <w:tcW w:w="5660" w:type="dxa"/>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lastRenderedPageBreak/>
              <w:t xml:space="preserve">Заместитель главы  администрации Новогольеланского сельского поселения Грибановского муниципального района Воронежской области </w:t>
            </w:r>
          </w:p>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  </w:t>
            </w:r>
          </w:p>
        </w:tc>
        <w:tc>
          <w:tcPr>
            <w:tcW w:w="2259" w:type="dxa"/>
            <w:gridSpan w:val="2"/>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Постоянно </w:t>
            </w:r>
          </w:p>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  </w:t>
            </w:r>
          </w:p>
        </w:tc>
        <w:tc>
          <w:tcPr>
            <w:tcW w:w="6" w:type="dxa"/>
            <w:tcBorders>
              <w:top w:val="outset" w:sz="6" w:space="0" w:color="auto"/>
              <w:left w:val="outset" w:sz="6" w:space="0" w:color="auto"/>
              <w:bottom w:val="outset" w:sz="6" w:space="0" w:color="auto"/>
              <w:right w:val="outset" w:sz="6" w:space="0" w:color="auto"/>
            </w:tcBorders>
            <w:vAlign w:val="center"/>
            <w:hideMark/>
          </w:tcPr>
          <w:p w:rsidR="005F75DF" w:rsidRPr="005F75DF" w:rsidRDefault="005F75DF" w:rsidP="005F75DF">
            <w:pPr>
              <w:spacing w:after="0" w:line="240" w:lineRule="auto"/>
              <w:rPr>
                <w:rFonts w:ascii="Times New Roman" w:eastAsia="Times New Roman" w:hAnsi="Times New Roman" w:cs="Times New Roman"/>
                <w:sz w:val="24"/>
                <w:szCs w:val="24"/>
                <w:lang w:eastAsia="ru-RU"/>
              </w:rPr>
            </w:pPr>
          </w:p>
        </w:tc>
      </w:tr>
      <w:tr w:rsidR="005F75DF" w:rsidRPr="005F75DF" w:rsidTr="005F75DF">
        <w:trPr>
          <w:trHeight w:val="1760"/>
        </w:trPr>
        <w:tc>
          <w:tcPr>
            <w:tcW w:w="851" w:type="dxa"/>
            <w:gridSpan w:val="2"/>
            <w:tcBorders>
              <w:top w:val="outset" w:sz="6" w:space="0" w:color="auto"/>
              <w:left w:val="single" w:sz="8"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lastRenderedPageBreak/>
              <w:t xml:space="preserve">2.2. </w:t>
            </w:r>
          </w:p>
        </w:tc>
        <w:tc>
          <w:tcPr>
            <w:tcW w:w="6672" w:type="dxa"/>
            <w:gridSpan w:val="2"/>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Обеспечение мер по открытости, гласности, прозрачности осуществления закупок, проводимых органом, уполномоченным на определение поставщиков (подрядчиков, исполнителей). </w:t>
            </w:r>
          </w:p>
        </w:tc>
        <w:tc>
          <w:tcPr>
            <w:tcW w:w="5660" w:type="dxa"/>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Ведущий специалист, ответственный за осуществление  закупок  администрация </w:t>
            </w:r>
          </w:p>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Новогольеланского сельского поселения Грибановского муниципального района Воронежской области </w:t>
            </w:r>
          </w:p>
        </w:tc>
        <w:tc>
          <w:tcPr>
            <w:tcW w:w="2259" w:type="dxa"/>
            <w:gridSpan w:val="2"/>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Постоянно </w:t>
            </w:r>
          </w:p>
        </w:tc>
        <w:tc>
          <w:tcPr>
            <w:tcW w:w="6" w:type="dxa"/>
            <w:tcBorders>
              <w:top w:val="outset" w:sz="6" w:space="0" w:color="auto"/>
              <w:left w:val="outset" w:sz="6" w:space="0" w:color="auto"/>
              <w:bottom w:val="outset" w:sz="6" w:space="0" w:color="auto"/>
              <w:right w:val="outset" w:sz="6" w:space="0" w:color="auto"/>
            </w:tcBorders>
            <w:vAlign w:val="center"/>
            <w:hideMark/>
          </w:tcPr>
          <w:p w:rsidR="005F75DF" w:rsidRPr="005F75DF" w:rsidRDefault="005F75DF" w:rsidP="005F75DF">
            <w:pPr>
              <w:spacing w:after="0" w:line="240" w:lineRule="auto"/>
              <w:rPr>
                <w:rFonts w:ascii="Times New Roman" w:eastAsia="Times New Roman" w:hAnsi="Times New Roman" w:cs="Times New Roman"/>
                <w:sz w:val="24"/>
                <w:szCs w:val="24"/>
                <w:lang w:eastAsia="ru-RU"/>
              </w:rPr>
            </w:pPr>
          </w:p>
        </w:tc>
      </w:tr>
      <w:tr w:rsidR="005F75DF" w:rsidRPr="005F75DF" w:rsidTr="005F75DF">
        <w:tc>
          <w:tcPr>
            <w:tcW w:w="851" w:type="dxa"/>
            <w:gridSpan w:val="2"/>
            <w:tcBorders>
              <w:top w:val="outset" w:sz="6" w:space="0" w:color="auto"/>
              <w:left w:val="single" w:sz="8"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2.3. </w:t>
            </w:r>
          </w:p>
        </w:tc>
        <w:tc>
          <w:tcPr>
            <w:tcW w:w="6672" w:type="dxa"/>
            <w:gridSpan w:val="2"/>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Организация предоставления населению информации о бюджетном процессе в Новогольеланском_сельском поселении Грибановского муниципального района Воронежской области, проведение публичных слушаний по проекту бюджета  и годовому отчету об исполнении бюджета сельского поселения </w:t>
            </w:r>
          </w:p>
        </w:tc>
        <w:tc>
          <w:tcPr>
            <w:tcW w:w="5660" w:type="dxa"/>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Глава Новогольеланского сельского поселения Грибановского муниципального района Воронежской области </w:t>
            </w:r>
          </w:p>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  </w:t>
            </w:r>
          </w:p>
        </w:tc>
        <w:tc>
          <w:tcPr>
            <w:tcW w:w="2259" w:type="dxa"/>
            <w:gridSpan w:val="2"/>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В течение года </w:t>
            </w:r>
          </w:p>
        </w:tc>
        <w:tc>
          <w:tcPr>
            <w:tcW w:w="6" w:type="dxa"/>
            <w:tcBorders>
              <w:top w:val="outset" w:sz="6" w:space="0" w:color="auto"/>
              <w:left w:val="outset" w:sz="6" w:space="0" w:color="auto"/>
              <w:bottom w:val="outset" w:sz="6" w:space="0" w:color="auto"/>
              <w:right w:val="outset" w:sz="6" w:space="0" w:color="auto"/>
            </w:tcBorders>
            <w:vAlign w:val="center"/>
            <w:hideMark/>
          </w:tcPr>
          <w:p w:rsidR="005F75DF" w:rsidRPr="005F75DF" w:rsidRDefault="005F75DF" w:rsidP="005F75DF">
            <w:pPr>
              <w:spacing w:after="0" w:line="240" w:lineRule="auto"/>
              <w:rPr>
                <w:rFonts w:ascii="Times New Roman" w:eastAsia="Times New Roman" w:hAnsi="Times New Roman" w:cs="Times New Roman"/>
                <w:sz w:val="24"/>
                <w:szCs w:val="24"/>
                <w:lang w:eastAsia="ru-RU"/>
              </w:rPr>
            </w:pPr>
          </w:p>
        </w:tc>
      </w:tr>
      <w:tr w:rsidR="005F75DF" w:rsidRPr="005F75DF" w:rsidTr="005F75DF">
        <w:tc>
          <w:tcPr>
            <w:tcW w:w="15442" w:type="dxa"/>
            <w:gridSpan w:val="7"/>
            <w:tcBorders>
              <w:top w:val="outset" w:sz="6" w:space="0" w:color="auto"/>
              <w:left w:val="single" w:sz="8"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b/>
                <w:bCs/>
                <w:sz w:val="24"/>
                <w:szCs w:val="24"/>
                <w:lang w:eastAsia="ru-RU"/>
              </w:rPr>
              <w:t> </w:t>
            </w:r>
            <w:r w:rsidRPr="005F75DF">
              <w:rPr>
                <w:rFonts w:ascii="Times New Roman" w:eastAsia="Times New Roman" w:hAnsi="Times New Roman" w:cs="Times New Roman"/>
                <w:sz w:val="24"/>
                <w:szCs w:val="24"/>
                <w:lang w:eastAsia="ru-RU"/>
              </w:rPr>
              <w:t xml:space="preserve"> </w:t>
            </w:r>
          </w:p>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b/>
                <w:bCs/>
                <w:sz w:val="24"/>
                <w:szCs w:val="24"/>
                <w:lang w:eastAsia="ru-RU"/>
              </w:rPr>
              <w:t xml:space="preserve">Раздел III. Работа с кадрами администрации Новогольеланского сельского поселения   </w:t>
            </w:r>
          </w:p>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b/>
                <w:bCs/>
                <w:sz w:val="24"/>
                <w:szCs w:val="24"/>
                <w:lang w:eastAsia="ru-RU"/>
              </w:rPr>
              <w:t>Грибановского муниципального района Воронежской области</w:t>
            </w:r>
            <w:r w:rsidRPr="005F75DF">
              <w:rPr>
                <w:rFonts w:ascii="Times New Roman" w:eastAsia="Times New Roman" w:hAnsi="Times New Roman" w:cs="Times New Roman"/>
                <w:sz w:val="24"/>
                <w:szCs w:val="24"/>
                <w:lang w:eastAsia="ru-RU"/>
              </w:rPr>
              <w:t xml:space="preserve"> </w:t>
            </w:r>
          </w:p>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  </w:t>
            </w:r>
          </w:p>
        </w:tc>
        <w:tc>
          <w:tcPr>
            <w:tcW w:w="6" w:type="dxa"/>
            <w:tcBorders>
              <w:top w:val="outset" w:sz="6" w:space="0" w:color="auto"/>
              <w:left w:val="outset" w:sz="6" w:space="0" w:color="auto"/>
              <w:bottom w:val="outset" w:sz="6" w:space="0" w:color="auto"/>
              <w:right w:val="outset" w:sz="6" w:space="0" w:color="auto"/>
            </w:tcBorders>
            <w:vAlign w:val="center"/>
            <w:hideMark/>
          </w:tcPr>
          <w:p w:rsidR="005F75DF" w:rsidRPr="005F75DF" w:rsidRDefault="005F75DF" w:rsidP="005F75DF">
            <w:pPr>
              <w:spacing w:after="0" w:line="240" w:lineRule="auto"/>
              <w:rPr>
                <w:rFonts w:ascii="Times New Roman" w:eastAsia="Times New Roman" w:hAnsi="Times New Roman" w:cs="Times New Roman"/>
                <w:sz w:val="24"/>
                <w:szCs w:val="24"/>
                <w:lang w:eastAsia="ru-RU"/>
              </w:rPr>
            </w:pPr>
          </w:p>
        </w:tc>
      </w:tr>
      <w:tr w:rsidR="005F75DF" w:rsidRPr="005F75DF" w:rsidTr="005F75DF">
        <w:tc>
          <w:tcPr>
            <w:tcW w:w="708" w:type="dxa"/>
            <w:tcBorders>
              <w:top w:val="outset" w:sz="6" w:space="0" w:color="auto"/>
              <w:left w:val="single" w:sz="8"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3.1. </w:t>
            </w:r>
          </w:p>
        </w:tc>
        <w:tc>
          <w:tcPr>
            <w:tcW w:w="6815" w:type="dxa"/>
            <w:gridSpan w:val="3"/>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Обеспечение открытости и гласности в работе администрации Новогольеланского сельского поселения  при проведении конкурсов на замещение вакантных должностей, формировании кадрового резерва на муниципальной службе. </w:t>
            </w:r>
          </w:p>
        </w:tc>
        <w:tc>
          <w:tcPr>
            <w:tcW w:w="5660" w:type="dxa"/>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Заместитель главы администрации </w:t>
            </w:r>
          </w:p>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Новогольеланского сельского поселения Грибановского муниципального района Воронежской области </w:t>
            </w:r>
          </w:p>
        </w:tc>
        <w:tc>
          <w:tcPr>
            <w:tcW w:w="2259" w:type="dxa"/>
            <w:gridSpan w:val="2"/>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Постоянно </w:t>
            </w:r>
          </w:p>
        </w:tc>
        <w:tc>
          <w:tcPr>
            <w:tcW w:w="6" w:type="dxa"/>
            <w:tcBorders>
              <w:top w:val="outset" w:sz="6" w:space="0" w:color="auto"/>
              <w:left w:val="outset" w:sz="6" w:space="0" w:color="auto"/>
              <w:bottom w:val="outset" w:sz="6" w:space="0" w:color="auto"/>
              <w:right w:val="outset" w:sz="6" w:space="0" w:color="auto"/>
            </w:tcBorders>
            <w:vAlign w:val="center"/>
            <w:hideMark/>
          </w:tcPr>
          <w:p w:rsidR="005F75DF" w:rsidRPr="005F75DF" w:rsidRDefault="005F75DF" w:rsidP="005F75DF">
            <w:pPr>
              <w:spacing w:after="0" w:line="240" w:lineRule="auto"/>
              <w:rPr>
                <w:rFonts w:ascii="Times New Roman" w:eastAsia="Times New Roman" w:hAnsi="Times New Roman" w:cs="Times New Roman"/>
                <w:sz w:val="24"/>
                <w:szCs w:val="24"/>
                <w:lang w:eastAsia="ru-RU"/>
              </w:rPr>
            </w:pPr>
          </w:p>
        </w:tc>
      </w:tr>
      <w:tr w:rsidR="005F75DF" w:rsidRPr="005F75DF" w:rsidTr="005F75DF">
        <w:trPr>
          <w:trHeight w:val="1627"/>
        </w:trPr>
        <w:tc>
          <w:tcPr>
            <w:tcW w:w="708" w:type="dxa"/>
            <w:tcBorders>
              <w:top w:val="outset" w:sz="6" w:space="0" w:color="auto"/>
              <w:left w:val="single" w:sz="8"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3.2. </w:t>
            </w:r>
          </w:p>
        </w:tc>
        <w:tc>
          <w:tcPr>
            <w:tcW w:w="6815" w:type="dxa"/>
            <w:gridSpan w:val="3"/>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Введение в практику работы включения в состав конкурсных и аттестационных комиссий представителей общественных организаций, специалистов администрации Грибановского муниципального района.  </w:t>
            </w:r>
          </w:p>
        </w:tc>
        <w:tc>
          <w:tcPr>
            <w:tcW w:w="5660" w:type="dxa"/>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Глава Новогольеланского сельского поселения Грибановского муниципального района Воронежской области </w:t>
            </w:r>
          </w:p>
        </w:tc>
        <w:tc>
          <w:tcPr>
            <w:tcW w:w="2259" w:type="dxa"/>
            <w:gridSpan w:val="2"/>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Постоянно </w:t>
            </w:r>
          </w:p>
        </w:tc>
        <w:tc>
          <w:tcPr>
            <w:tcW w:w="6" w:type="dxa"/>
            <w:tcBorders>
              <w:top w:val="outset" w:sz="6" w:space="0" w:color="auto"/>
              <w:left w:val="outset" w:sz="6" w:space="0" w:color="auto"/>
              <w:bottom w:val="outset" w:sz="6" w:space="0" w:color="auto"/>
              <w:right w:val="outset" w:sz="6" w:space="0" w:color="auto"/>
            </w:tcBorders>
            <w:vAlign w:val="center"/>
            <w:hideMark/>
          </w:tcPr>
          <w:p w:rsidR="005F75DF" w:rsidRPr="005F75DF" w:rsidRDefault="005F75DF" w:rsidP="005F75DF">
            <w:pPr>
              <w:spacing w:after="0" w:line="240" w:lineRule="auto"/>
              <w:rPr>
                <w:rFonts w:ascii="Times New Roman" w:eastAsia="Times New Roman" w:hAnsi="Times New Roman" w:cs="Times New Roman"/>
                <w:sz w:val="24"/>
                <w:szCs w:val="24"/>
                <w:lang w:eastAsia="ru-RU"/>
              </w:rPr>
            </w:pPr>
          </w:p>
        </w:tc>
      </w:tr>
      <w:tr w:rsidR="005F75DF" w:rsidRPr="005F75DF" w:rsidTr="005F75DF">
        <w:tc>
          <w:tcPr>
            <w:tcW w:w="15442" w:type="dxa"/>
            <w:gridSpan w:val="7"/>
            <w:tcBorders>
              <w:top w:val="outset" w:sz="6" w:space="0" w:color="auto"/>
              <w:left w:val="single" w:sz="8"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b/>
                <w:bCs/>
                <w:sz w:val="24"/>
                <w:szCs w:val="24"/>
                <w:lang w:eastAsia="ru-RU"/>
              </w:rPr>
              <w:t> </w:t>
            </w:r>
            <w:r w:rsidRPr="005F75DF">
              <w:rPr>
                <w:rFonts w:ascii="Times New Roman" w:eastAsia="Times New Roman" w:hAnsi="Times New Roman" w:cs="Times New Roman"/>
                <w:sz w:val="24"/>
                <w:szCs w:val="24"/>
                <w:lang w:eastAsia="ru-RU"/>
              </w:rPr>
              <w:t xml:space="preserve"> </w:t>
            </w:r>
          </w:p>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b/>
                <w:bCs/>
                <w:sz w:val="24"/>
                <w:szCs w:val="24"/>
                <w:lang w:eastAsia="ru-RU"/>
              </w:rPr>
              <w:t>Раздел IV. Первоочередные меры по реализации  Плана мероприятий</w:t>
            </w:r>
            <w:r w:rsidRPr="005F75DF">
              <w:rPr>
                <w:rFonts w:ascii="Times New Roman" w:eastAsia="Times New Roman" w:hAnsi="Times New Roman" w:cs="Times New Roman"/>
                <w:sz w:val="24"/>
                <w:szCs w:val="24"/>
                <w:lang w:eastAsia="ru-RU"/>
              </w:rPr>
              <w:t xml:space="preserve"> </w:t>
            </w:r>
          </w:p>
        </w:tc>
        <w:tc>
          <w:tcPr>
            <w:tcW w:w="6" w:type="dxa"/>
            <w:tcBorders>
              <w:top w:val="outset" w:sz="6" w:space="0" w:color="auto"/>
              <w:left w:val="outset" w:sz="6" w:space="0" w:color="auto"/>
              <w:bottom w:val="outset" w:sz="6" w:space="0" w:color="auto"/>
              <w:right w:val="outset" w:sz="6" w:space="0" w:color="auto"/>
            </w:tcBorders>
            <w:vAlign w:val="center"/>
            <w:hideMark/>
          </w:tcPr>
          <w:p w:rsidR="005F75DF" w:rsidRPr="005F75DF" w:rsidRDefault="005F75DF" w:rsidP="005F75DF">
            <w:pPr>
              <w:spacing w:after="0" w:line="240" w:lineRule="auto"/>
              <w:rPr>
                <w:rFonts w:ascii="Times New Roman" w:eastAsia="Times New Roman" w:hAnsi="Times New Roman" w:cs="Times New Roman"/>
                <w:sz w:val="24"/>
                <w:szCs w:val="24"/>
                <w:lang w:eastAsia="ru-RU"/>
              </w:rPr>
            </w:pPr>
          </w:p>
        </w:tc>
      </w:tr>
      <w:tr w:rsidR="005F75DF" w:rsidRPr="005F75DF" w:rsidTr="005F75DF">
        <w:tc>
          <w:tcPr>
            <w:tcW w:w="708" w:type="dxa"/>
            <w:tcBorders>
              <w:top w:val="outset" w:sz="6" w:space="0" w:color="auto"/>
              <w:left w:val="single" w:sz="8"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4.1. </w:t>
            </w:r>
          </w:p>
        </w:tc>
        <w:tc>
          <w:tcPr>
            <w:tcW w:w="6815" w:type="dxa"/>
            <w:gridSpan w:val="3"/>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Организация и осуществление контроля за соблюдением  муниципальными служащими администрации Новогольеланского сельского поселения Грибановского муниципального района  Воронежской области общих принципов служебного поведения, утвержденных решением Совета народных депутатов Новогольеланского сельского поселения Грибановского муниципального района  от 30.06.2011г №86 «Об утверждении Кодекса этики и служебного поведения  муниципальных служащих Грибановского муниципального района Воронежской области». </w:t>
            </w:r>
          </w:p>
        </w:tc>
        <w:tc>
          <w:tcPr>
            <w:tcW w:w="5802" w:type="dxa"/>
            <w:gridSpan w:val="2"/>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Комиссия по  соблюдению требований к служебному поведению  муниципальных служащих  и урегулированию конфликта интересов администрации </w:t>
            </w:r>
          </w:p>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Новогольеланского сельского поселения Грибановского муниципального района Воронежской области </w:t>
            </w:r>
          </w:p>
        </w:tc>
        <w:tc>
          <w:tcPr>
            <w:tcW w:w="2117" w:type="dxa"/>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Постоянно </w:t>
            </w:r>
          </w:p>
        </w:tc>
        <w:tc>
          <w:tcPr>
            <w:tcW w:w="6" w:type="dxa"/>
            <w:tcBorders>
              <w:top w:val="outset" w:sz="6" w:space="0" w:color="auto"/>
              <w:left w:val="outset" w:sz="6" w:space="0" w:color="auto"/>
              <w:bottom w:val="outset" w:sz="6" w:space="0" w:color="auto"/>
              <w:right w:val="outset" w:sz="6" w:space="0" w:color="auto"/>
            </w:tcBorders>
            <w:vAlign w:val="center"/>
            <w:hideMark/>
          </w:tcPr>
          <w:p w:rsidR="005F75DF" w:rsidRPr="005F75DF" w:rsidRDefault="005F75DF" w:rsidP="005F75DF">
            <w:pPr>
              <w:spacing w:after="0" w:line="240" w:lineRule="auto"/>
              <w:rPr>
                <w:rFonts w:ascii="Times New Roman" w:eastAsia="Times New Roman" w:hAnsi="Times New Roman" w:cs="Times New Roman"/>
                <w:sz w:val="24"/>
                <w:szCs w:val="24"/>
                <w:lang w:eastAsia="ru-RU"/>
              </w:rPr>
            </w:pPr>
          </w:p>
        </w:tc>
      </w:tr>
      <w:tr w:rsidR="005F75DF" w:rsidRPr="005F75DF" w:rsidTr="005F75DF">
        <w:tc>
          <w:tcPr>
            <w:tcW w:w="708" w:type="dxa"/>
            <w:tcBorders>
              <w:top w:val="outset" w:sz="6" w:space="0" w:color="auto"/>
              <w:left w:val="single" w:sz="8"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4.2 </w:t>
            </w:r>
          </w:p>
        </w:tc>
        <w:tc>
          <w:tcPr>
            <w:tcW w:w="6815" w:type="dxa"/>
            <w:gridSpan w:val="3"/>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Подготовка прогноза закупок товаров, работ, услуг для муниципальных нужд администрации Новогольеланского сельского поселения Грибановского муниципального района Воронежской области. </w:t>
            </w:r>
          </w:p>
          <w:p w:rsidR="005F75DF" w:rsidRPr="005F75DF" w:rsidRDefault="005F75DF" w:rsidP="005F75DF">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lastRenderedPageBreak/>
              <w:t xml:space="preserve">Подготовка и своевременная корректировка плана-графика размещения закупок в целях обеспечения муниципальных нужд администрации Новогольеланского сельского поселения Грибановского муниципального района Воронежской области </w:t>
            </w:r>
          </w:p>
          <w:p w:rsidR="005F75DF" w:rsidRPr="005F75DF" w:rsidRDefault="005F75DF" w:rsidP="005F75DF">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  </w:t>
            </w:r>
          </w:p>
        </w:tc>
        <w:tc>
          <w:tcPr>
            <w:tcW w:w="5802" w:type="dxa"/>
            <w:gridSpan w:val="2"/>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lastRenderedPageBreak/>
              <w:t xml:space="preserve">Специалист, ответственный за осуществление  закупок  администрация </w:t>
            </w:r>
          </w:p>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Новогольеланского сельского поселения Грибановского муниципального района Воронежской </w:t>
            </w:r>
            <w:r w:rsidRPr="005F75DF">
              <w:rPr>
                <w:rFonts w:ascii="Times New Roman" w:eastAsia="Times New Roman" w:hAnsi="Times New Roman" w:cs="Times New Roman"/>
                <w:sz w:val="24"/>
                <w:szCs w:val="24"/>
                <w:lang w:eastAsia="ru-RU"/>
              </w:rPr>
              <w:lastRenderedPageBreak/>
              <w:t xml:space="preserve">области </w:t>
            </w:r>
          </w:p>
        </w:tc>
        <w:tc>
          <w:tcPr>
            <w:tcW w:w="2117" w:type="dxa"/>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lastRenderedPageBreak/>
              <w:t xml:space="preserve">Постоянно </w:t>
            </w:r>
          </w:p>
        </w:tc>
        <w:tc>
          <w:tcPr>
            <w:tcW w:w="6" w:type="dxa"/>
            <w:tcBorders>
              <w:top w:val="outset" w:sz="6" w:space="0" w:color="auto"/>
              <w:left w:val="outset" w:sz="6" w:space="0" w:color="auto"/>
              <w:bottom w:val="outset" w:sz="6" w:space="0" w:color="auto"/>
              <w:right w:val="outset" w:sz="6" w:space="0" w:color="auto"/>
            </w:tcBorders>
            <w:vAlign w:val="center"/>
            <w:hideMark/>
          </w:tcPr>
          <w:p w:rsidR="005F75DF" w:rsidRPr="005F75DF" w:rsidRDefault="005F75DF" w:rsidP="005F75DF">
            <w:pPr>
              <w:spacing w:after="0" w:line="240" w:lineRule="auto"/>
              <w:rPr>
                <w:rFonts w:ascii="Times New Roman" w:eastAsia="Times New Roman" w:hAnsi="Times New Roman" w:cs="Times New Roman"/>
                <w:sz w:val="24"/>
                <w:szCs w:val="24"/>
                <w:lang w:eastAsia="ru-RU"/>
              </w:rPr>
            </w:pPr>
          </w:p>
        </w:tc>
      </w:tr>
      <w:tr w:rsidR="005F75DF" w:rsidRPr="005F75DF" w:rsidTr="005F75DF">
        <w:tc>
          <w:tcPr>
            <w:tcW w:w="708" w:type="dxa"/>
            <w:tcBorders>
              <w:top w:val="outset" w:sz="6" w:space="0" w:color="auto"/>
              <w:left w:val="single" w:sz="8"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lastRenderedPageBreak/>
              <w:t xml:space="preserve">4.3. </w:t>
            </w:r>
          </w:p>
        </w:tc>
        <w:tc>
          <w:tcPr>
            <w:tcW w:w="6815" w:type="dxa"/>
            <w:gridSpan w:val="3"/>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Ведение учёта случаев привлечения виновных лиц к дисциплинарной ответственности за нарушения, выявленные органами внутреннего и внешнего финансового контроля, включая надзорные органы исполнительной власти. </w:t>
            </w:r>
          </w:p>
          <w:p w:rsidR="005F75DF" w:rsidRPr="005F75DF" w:rsidRDefault="005F75DF" w:rsidP="005F75DF">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  </w:t>
            </w:r>
          </w:p>
        </w:tc>
        <w:tc>
          <w:tcPr>
            <w:tcW w:w="5802" w:type="dxa"/>
            <w:gridSpan w:val="2"/>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Заместитель главы  администрации </w:t>
            </w:r>
          </w:p>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Новогольеланского сельского поселения Грибановского муниципального района Воронежской области </w:t>
            </w:r>
          </w:p>
        </w:tc>
        <w:tc>
          <w:tcPr>
            <w:tcW w:w="2117" w:type="dxa"/>
            <w:tcBorders>
              <w:top w:val="outset" w:sz="6" w:space="0" w:color="auto"/>
              <w:left w:val="outset" w:sz="6" w:space="0" w:color="auto"/>
              <w:bottom w:val="single" w:sz="8" w:space="0" w:color="auto"/>
              <w:right w:val="single" w:sz="8" w:space="0" w:color="auto"/>
            </w:tcBorders>
            <w:vAlign w:val="center"/>
            <w:hideMark/>
          </w:tcPr>
          <w:p w:rsidR="005F75DF" w:rsidRPr="005F75DF" w:rsidRDefault="005F75DF" w:rsidP="005F75D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Постоянно </w:t>
            </w:r>
          </w:p>
        </w:tc>
        <w:tc>
          <w:tcPr>
            <w:tcW w:w="6" w:type="dxa"/>
            <w:tcBorders>
              <w:top w:val="outset" w:sz="6" w:space="0" w:color="auto"/>
              <w:left w:val="outset" w:sz="6" w:space="0" w:color="auto"/>
              <w:bottom w:val="outset" w:sz="6" w:space="0" w:color="auto"/>
              <w:right w:val="outset" w:sz="6" w:space="0" w:color="auto"/>
            </w:tcBorders>
            <w:vAlign w:val="center"/>
            <w:hideMark/>
          </w:tcPr>
          <w:p w:rsidR="005F75DF" w:rsidRPr="005F75DF" w:rsidRDefault="005F75DF" w:rsidP="005F75DF">
            <w:pPr>
              <w:spacing w:after="0" w:line="240" w:lineRule="auto"/>
              <w:rPr>
                <w:rFonts w:ascii="Times New Roman" w:eastAsia="Times New Roman" w:hAnsi="Times New Roman" w:cs="Times New Roman"/>
                <w:sz w:val="24"/>
                <w:szCs w:val="24"/>
                <w:lang w:eastAsia="ru-RU"/>
              </w:rPr>
            </w:pPr>
          </w:p>
        </w:tc>
      </w:tr>
      <w:tr w:rsidR="005F75DF" w:rsidRPr="005F75DF" w:rsidTr="005F75DF">
        <w:tc>
          <w:tcPr>
            <w:tcW w:w="705" w:type="dxa"/>
            <w:tcBorders>
              <w:top w:val="outset" w:sz="6" w:space="0" w:color="auto"/>
              <w:left w:val="outset" w:sz="6" w:space="0" w:color="auto"/>
              <w:bottom w:val="outset" w:sz="6" w:space="0" w:color="auto"/>
              <w:right w:val="outset" w:sz="6" w:space="0" w:color="auto"/>
            </w:tcBorders>
            <w:vAlign w:val="center"/>
            <w:hideMark/>
          </w:tcPr>
          <w:p w:rsidR="005F75DF" w:rsidRPr="005F75DF" w:rsidRDefault="005F75DF" w:rsidP="005F75DF">
            <w:pPr>
              <w:spacing w:after="0" w:line="240" w:lineRule="auto"/>
              <w:rPr>
                <w:rFonts w:ascii="Times New Roman" w:eastAsia="Times New Roman" w:hAnsi="Times New Roman" w:cs="Times New Roman"/>
                <w:sz w:val="1"/>
                <w:szCs w:val="24"/>
                <w:lang w:eastAsia="ru-RU"/>
              </w:rPr>
            </w:pPr>
          </w:p>
        </w:tc>
        <w:tc>
          <w:tcPr>
            <w:tcW w:w="150" w:type="dxa"/>
            <w:tcBorders>
              <w:top w:val="outset" w:sz="6" w:space="0" w:color="auto"/>
              <w:left w:val="outset" w:sz="6" w:space="0" w:color="auto"/>
              <w:bottom w:val="outset" w:sz="6" w:space="0" w:color="auto"/>
              <w:right w:val="outset" w:sz="6" w:space="0" w:color="auto"/>
            </w:tcBorders>
            <w:vAlign w:val="center"/>
            <w:hideMark/>
          </w:tcPr>
          <w:p w:rsidR="005F75DF" w:rsidRPr="005F75DF" w:rsidRDefault="005F75DF" w:rsidP="005F75DF">
            <w:pPr>
              <w:spacing w:after="0" w:line="240" w:lineRule="auto"/>
              <w:rPr>
                <w:rFonts w:ascii="Times New Roman" w:eastAsia="Times New Roman" w:hAnsi="Times New Roman" w:cs="Times New Roman"/>
                <w:sz w:val="1"/>
                <w:szCs w:val="24"/>
                <w:lang w:eastAsia="ru-RU"/>
              </w:rPr>
            </w:pPr>
          </w:p>
        </w:tc>
        <w:tc>
          <w:tcPr>
            <w:tcW w:w="135" w:type="dxa"/>
            <w:tcBorders>
              <w:top w:val="outset" w:sz="6" w:space="0" w:color="auto"/>
              <w:left w:val="outset" w:sz="6" w:space="0" w:color="auto"/>
              <w:bottom w:val="outset" w:sz="6" w:space="0" w:color="auto"/>
              <w:right w:val="outset" w:sz="6" w:space="0" w:color="auto"/>
            </w:tcBorders>
            <w:vAlign w:val="center"/>
            <w:hideMark/>
          </w:tcPr>
          <w:p w:rsidR="005F75DF" w:rsidRPr="005F75DF" w:rsidRDefault="005F75DF" w:rsidP="005F75DF">
            <w:pPr>
              <w:spacing w:after="0" w:line="240" w:lineRule="auto"/>
              <w:rPr>
                <w:rFonts w:ascii="Times New Roman" w:eastAsia="Times New Roman" w:hAnsi="Times New Roman" w:cs="Times New Roman"/>
                <w:sz w:val="1"/>
                <w:szCs w:val="24"/>
                <w:lang w:eastAsia="ru-RU"/>
              </w:rPr>
            </w:pPr>
          </w:p>
        </w:tc>
        <w:tc>
          <w:tcPr>
            <w:tcW w:w="6525" w:type="dxa"/>
            <w:tcBorders>
              <w:top w:val="outset" w:sz="6" w:space="0" w:color="auto"/>
              <w:left w:val="outset" w:sz="6" w:space="0" w:color="auto"/>
              <w:bottom w:val="outset" w:sz="6" w:space="0" w:color="auto"/>
              <w:right w:val="outset" w:sz="6" w:space="0" w:color="auto"/>
            </w:tcBorders>
            <w:vAlign w:val="center"/>
            <w:hideMark/>
          </w:tcPr>
          <w:p w:rsidR="005F75DF" w:rsidRPr="005F75DF" w:rsidRDefault="005F75DF" w:rsidP="005F75DF">
            <w:pPr>
              <w:spacing w:after="0" w:line="240" w:lineRule="auto"/>
              <w:rPr>
                <w:rFonts w:ascii="Times New Roman" w:eastAsia="Times New Roman" w:hAnsi="Times New Roman" w:cs="Times New Roman"/>
                <w:sz w:val="1"/>
                <w:szCs w:val="24"/>
                <w:lang w:eastAsia="ru-RU"/>
              </w:rPr>
            </w:pPr>
          </w:p>
        </w:tc>
        <w:tc>
          <w:tcPr>
            <w:tcW w:w="5655" w:type="dxa"/>
            <w:tcBorders>
              <w:top w:val="outset" w:sz="6" w:space="0" w:color="auto"/>
              <w:left w:val="outset" w:sz="6" w:space="0" w:color="auto"/>
              <w:bottom w:val="outset" w:sz="6" w:space="0" w:color="auto"/>
              <w:right w:val="outset" w:sz="6" w:space="0" w:color="auto"/>
            </w:tcBorders>
            <w:vAlign w:val="center"/>
            <w:hideMark/>
          </w:tcPr>
          <w:p w:rsidR="005F75DF" w:rsidRPr="005F75DF" w:rsidRDefault="005F75DF" w:rsidP="005F75DF">
            <w:pPr>
              <w:spacing w:after="0" w:line="240" w:lineRule="auto"/>
              <w:rPr>
                <w:rFonts w:ascii="Times New Roman" w:eastAsia="Times New Roman" w:hAnsi="Times New Roman" w:cs="Times New Roman"/>
                <w:sz w:val="1"/>
                <w:szCs w:val="24"/>
                <w:lang w:eastAsia="ru-RU"/>
              </w:rPr>
            </w:pPr>
          </w:p>
        </w:tc>
        <w:tc>
          <w:tcPr>
            <w:tcW w:w="135" w:type="dxa"/>
            <w:tcBorders>
              <w:top w:val="outset" w:sz="6" w:space="0" w:color="auto"/>
              <w:left w:val="outset" w:sz="6" w:space="0" w:color="auto"/>
              <w:bottom w:val="outset" w:sz="6" w:space="0" w:color="auto"/>
              <w:right w:val="outset" w:sz="6" w:space="0" w:color="auto"/>
            </w:tcBorders>
            <w:vAlign w:val="center"/>
            <w:hideMark/>
          </w:tcPr>
          <w:p w:rsidR="005F75DF" w:rsidRPr="005F75DF" w:rsidRDefault="005F75DF" w:rsidP="005F75DF">
            <w:pPr>
              <w:spacing w:after="0" w:line="240" w:lineRule="auto"/>
              <w:rPr>
                <w:rFonts w:ascii="Times New Roman" w:eastAsia="Times New Roman" w:hAnsi="Times New Roman" w:cs="Times New Roman"/>
                <w:sz w:val="1"/>
                <w:szCs w:val="24"/>
                <w:lang w:eastAsia="ru-RU"/>
              </w:rPr>
            </w:pPr>
          </w:p>
        </w:tc>
        <w:tc>
          <w:tcPr>
            <w:tcW w:w="2115" w:type="dxa"/>
            <w:tcBorders>
              <w:top w:val="outset" w:sz="6" w:space="0" w:color="auto"/>
              <w:left w:val="outset" w:sz="6" w:space="0" w:color="auto"/>
              <w:bottom w:val="outset" w:sz="6" w:space="0" w:color="auto"/>
              <w:right w:val="outset" w:sz="6" w:space="0" w:color="auto"/>
            </w:tcBorders>
            <w:vAlign w:val="center"/>
            <w:hideMark/>
          </w:tcPr>
          <w:p w:rsidR="005F75DF" w:rsidRPr="005F75DF" w:rsidRDefault="005F75DF" w:rsidP="005F75DF">
            <w:pPr>
              <w:spacing w:after="0" w:line="240" w:lineRule="auto"/>
              <w:rPr>
                <w:rFonts w:ascii="Times New Roman" w:eastAsia="Times New Roman" w:hAnsi="Times New Roman" w:cs="Times New Roman"/>
                <w:sz w:val="1"/>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5F75DF" w:rsidRPr="005F75DF" w:rsidRDefault="005F75DF" w:rsidP="005F75DF">
            <w:pPr>
              <w:spacing w:after="0" w:line="240" w:lineRule="auto"/>
              <w:rPr>
                <w:rFonts w:ascii="Times New Roman" w:eastAsia="Times New Roman" w:hAnsi="Times New Roman" w:cs="Times New Roman"/>
                <w:sz w:val="1"/>
                <w:szCs w:val="24"/>
                <w:lang w:eastAsia="ru-RU"/>
              </w:rPr>
            </w:pPr>
          </w:p>
        </w:tc>
      </w:tr>
    </w:tbl>
    <w:p w:rsidR="005F75DF" w:rsidRPr="005F75DF" w:rsidRDefault="005F75DF" w:rsidP="005F75DF">
      <w:pPr>
        <w:spacing w:before="100" w:beforeAutospacing="1" w:after="100" w:afterAutospacing="1" w:line="240" w:lineRule="auto"/>
        <w:rPr>
          <w:rFonts w:ascii="Times New Roman" w:eastAsia="Times New Roman" w:hAnsi="Times New Roman" w:cs="Times New Roman"/>
          <w:sz w:val="24"/>
          <w:szCs w:val="24"/>
          <w:lang w:eastAsia="ru-RU"/>
        </w:rPr>
      </w:pPr>
      <w:r w:rsidRPr="005F75DF">
        <w:rPr>
          <w:rFonts w:ascii="Times New Roman" w:eastAsia="Times New Roman" w:hAnsi="Times New Roman" w:cs="Times New Roman"/>
          <w:sz w:val="24"/>
          <w:szCs w:val="24"/>
          <w:lang w:eastAsia="ru-RU"/>
        </w:rPr>
        <w:t xml:space="preserve">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32E"/>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C7A18"/>
    <w:rsid w:val="001D1EBD"/>
    <w:rsid w:val="001D5FC4"/>
    <w:rsid w:val="001E4714"/>
    <w:rsid w:val="001F51EE"/>
    <w:rsid w:val="00201139"/>
    <w:rsid w:val="0021732E"/>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72D1A"/>
    <w:rsid w:val="0058763B"/>
    <w:rsid w:val="0059109E"/>
    <w:rsid w:val="00593543"/>
    <w:rsid w:val="005A32A5"/>
    <w:rsid w:val="005A7148"/>
    <w:rsid w:val="005B22CE"/>
    <w:rsid w:val="005B52A3"/>
    <w:rsid w:val="005B6671"/>
    <w:rsid w:val="005D2700"/>
    <w:rsid w:val="005E792B"/>
    <w:rsid w:val="005F08B6"/>
    <w:rsid w:val="005F2246"/>
    <w:rsid w:val="005F75DF"/>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75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75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022748">
      <w:bodyDiv w:val="1"/>
      <w:marLeft w:val="0"/>
      <w:marRight w:val="0"/>
      <w:marTop w:val="0"/>
      <w:marBottom w:val="0"/>
      <w:divBdr>
        <w:top w:val="none" w:sz="0" w:space="0" w:color="auto"/>
        <w:left w:val="none" w:sz="0" w:space="0" w:color="auto"/>
        <w:bottom w:val="none" w:sz="0" w:space="0" w:color="auto"/>
        <w:right w:val="none" w:sz="0" w:space="0" w:color="auto"/>
      </w:divBdr>
      <w:divsChild>
        <w:div w:id="1927226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1494</Words>
  <Characters>8520</Characters>
  <Application>Microsoft Office Word</Application>
  <DocSecurity>0</DocSecurity>
  <Lines>71</Lines>
  <Paragraphs>19</Paragraphs>
  <ScaleCrop>false</ScaleCrop>
  <Company>SPecialiST RePack</Company>
  <LinksUpToDate>false</LinksUpToDate>
  <CharactersWithSpaces>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3</cp:revision>
  <dcterms:created xsi:type="dcterms:W3CDTF">2018-05-02T15:03:00Z</dcterms:created>
  <dcterms:modified xsi:type="dcterms:W3CDTF">2018-05-02T15:03:00Z</dcterms:modified>
</cp:coreProperties>
</file>