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2" w:rsidRDefault="00C70B52" w:rsidP="00C70B52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70B52" w:rsidRDefault="00C70B52" w:rsidP="00C70B52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C70B52" w:rsidRDefault="00C70B52" w:rsidP="00C70B52">
      <w:pPr>
        <w:pStyle w:val="a3"/>
      </w:pPr>
      <w:r>
        <w:t xml:space="preserve">от   25.06. 2015 г.  №  21   </w:t>
      </w:r>
    </w:p>
    <w:p w:rsidR="00C70B52" w:rsidRDefault="00C70B52" w:rsidP="00C70B52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 xml:space="preserve">Об утверждении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 Грибановского муниципального района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 xml:space="preserve">В целях реализации Федерального закона от 27.07.2010г. № 210-ФЗ «Об организации предоставления государственных и муниципальных услуг», администрация сельского поселения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  <w:jc w:val="center"/>
      </w:pPr>
      <w:r>
        <w:t xml:space="preserve">ПОСТАНОВЛЯЕТ: </w:t>
      </w:r>
    </w:p>
    <w:p w:rsidR="00C70B52" w:rsidRDefault="00C70B52" w:rsidP="00C70B52">
      <w:pPr>
        <w:pStyle w:val="a3"/>
        <w:jc w:val="center"/>
      </w:pPr>
      <w:r>
        <w:t xml:space="preserve">  </w:t>
      </w:r>
    </w:p>
    <w:p w:rsidR="00C70B52" w:rsidRDefault="00C70B52" w:rsidP="00C70B52">
      <w:pPr>
        <w:pStyle w:val="a3"/>
      </w:pPr>
      <w:r>
        <w:t xml:space="preserve">1. Утвердить Перечень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согласно приложению. </w:t>
      </w:r>
    </w:p>
    <w:p w:rsidR="00C70B52" w:rsidRDefault="00C70B52" w:rsidP="00C70B52">
      <w:pPr>
        <w:pStyle w:val="a3"/>
      </w:pPr>
      <w:r>
        <w:t xml:space="preserve">2. Признать утратившим силу 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района: </w:t>
      </w:r>
    </w:p>
    <w:p w:rsidR="00C70B52" w:rsidRDefault="00C70B52" w:rsidP="00C70B52">
      <w:pPr>
        <w:pStyle w:val="a3"/>
      </w:pPr>
      <w:r>
        <w:t xml:space="preserve">     - от 18.12.2012 г.  № 43 «Об утверждении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района»; </w:t>
      </w:r>
    </w:p>
    <w:p w:rsidR="00C70B52" w:rsidRDefault="00C70B52" w:rsidP="00C70B52">
      <w:pPr>
        <w:pStyle w:val="a3"/>
        <w:shd w:val="clear" w:color="auto" w:fill="FFFFFF"/>
      </w:pPr>
      <w:r>
        <w:rPr>
          <w:b/>
          <w:bCs/>
        </w:rPr>
        <w:t xml:space="preserve">    </w:t>
      </w:r>
      <w:r>
        <w:t xml:space="preserve">- от 24.01.2013 г. № 4 «О внесении изменений в перечень муниципальных услуг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района»; </w:t>
      </w:r>
    </w:p>
    <w:p w:rsidR="00C70B52" w:rsidRDefault="00C70B52" w:rsidP="00C70B52">
      <w:pPr>
        <w:pStyle w:val="a3"/>
        <w:shd w:val="clear" w:color="auto" w:fill="FFFFFF"/>
      </w:pPr>
      <w:r>
        <w:lastRenderedPageBreak/>
        <w:t xml:space="preserve">   - от 27.08. 2013 г. № 48 «О внесении изменений и дополнений в перечень муниципальных услуг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района»; </w:t>
      </w:r>
    </w:p>
    <w:p w:rsidR="00C70B52" w:rsidRDefault="00C70B52" w:rsidP="00C70B52">
      <w:pPr>
        <w:pStyle w:val="a3"/>
        <w:shd w:val="clear" w:color="auto" w:fill="FFFFFF"/>
      </w:pPr>
      <w:r>
        <w:rPr>
          <w:b/>
          <w:bCs/>
        </w:rPr>
        <w:t xml:space="preserve">   </w:t>
      </w:r>
      <w:r>
        <w:t xml:space="preserve">- от 22.09. 2014 г. № 36 «О внесении изменений и дополнений в перечень муниципальных услуг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района». </w:t>
      </w:r>
    </w:p>
    <w:p w:rsidR="00C70B52" w:rsidRDefault="00C70B52" w:rsidP="00C70B52">
      <w:pPr>
        <w:pStyle w:val="a3"/>
      </w:pPr>
      <w:r>
        <w:t xml:space="preserve">      3.          </w:t>
      </w:r>
      <w:proofErr w:type="gramStart"/>
      <w:r>
        <w:t>Разместить</w:t>
      </w:r>
      <w:proofErr w:type="gramEnd"/>
      <w:r>
        <w:t xml:space="preserve"> настоящий перечень муниципальных услуг, в сети Интернет на официальном сайте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района. </w:t>
      </w:r>
    </w:p>
    <w:p w:rsidR="00C70B52" w:rsidRDefault="00C70B52" w:rsidP="00C70B52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поселения.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>Глава сельского поселения                                   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  </w:t>
      </w:r>
    </w:p>
    <w:p w:rsidR="00C70B52" w:rsidRDefault="00C70B52" w:rsidP="00C70B52">
      <w:pPr>
        <w:pStyle w:val="a3"/>
        <w:jc w:val="right"/>
      </w:pPr>
      <w:r>
        <w:t> </w:t>
      </w:r>
    </w:p>
    <w:p w:rsidR="00C70B52" w:rsidRDefault="00C70B52" w:rsidP="00C70B52">
      <w:pPr>
        <w:pStyle w:val="a3"/>
        <w:jc w:val="right"/>
      </w:pPr>
      <w:r>
        <w:t> </w:t>
      </w:r>
    </w:p>
    <w:p w:rsidR="00C70B52" w:rsidRDefault="00C70B52" w:rsidP="00C70B52">
      <w:pPr>
        <w:pStyle w:val="a3"/>
        <w:jc w:val="right"/>
      </w:pPr>
      <w:r>
        <w:t xml:space="preserve">Приложение к постановлению </w:t>
      </w:r>
    </w:p>
    <w:p w:rsidR="00C70B52" w:rsidRDefault="00C70B52" w:rsidP="00C70B52">
      <w:pPr>
        <w:pStyle w:val="a3"/>
        <w:jc w:val="right"/>
      </w:pPr>
      <w:r>
        <w:t xml:space="preserve">администрации сельского поселения </w:t>
      </w:r>
    </w:p>
    <w:p w:rsidR="00C70B52" w:rsidRDefault="00C70B52" w:rsidP="00C70B52">
      <w:pPr>
        <w:pStyle w:val="a3"/>
        <w:jc w:val="right"/>
      </w:pPr>
      <w:r>
        <w:t xml:space="preserve">от 25.06. 2015 г. № 21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70B52" w:rsidRDefault="00C70B52" w:rsidP="00C70B52">
      <w:pPr>
        <w:pStyle w:val="a3"/>
        <w:jc w:val="center"/>
      </w:pPr>
      <w:r>
        <w:rPr>
          <w:b/>
          <w:bCs/>
        </w:rPr>
        <w:t>Перечень муниципальных услуг, предоставляемых администрацией  сельского поселения</w:t>
      </w:r>
      <w:r>
        <w:t xml:space="preserve"> </w:t>
      </w:r>
    </w:p>
    <w:p w:rsidR="00C70B52" w:rsidRDefault="00C70B52" w:rsidP="00C70B52">
      <w:pPr>
        <w:pStyle w:val="a3"/>
      </w:pPr>
      <w:r>
        <w:t xml:space="preserve">  </w:t>
      </w:r>
    </w:p>
    <w:p w:rsidR="00C70B52" w:rsidRDefault="00C70B52" w:rsidP="00C70B52">
      <w:pPr>
        <w:pStyle w:val="a3"/>
      </w:pPr>
      <w:r>
        <w:t xml:space="preserve">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C70B52" w:rsidRDefault="00C70B52" w:rsidP="00C70B52">
      <w:pPr>
        <w:pStyle w:val="a3"/>
      </w:pPr>
      <w:r>
        <w:t xml:space="preserve">    2. Утверждение и выдача схем расположения земельных участков на кадастровом плане территории. </w:t>
      </w:r>
    </w:p>
    <w:p w:rsidR="00C70B52" w:rsidRDefault="00C70B52" w:rsidP="00C70B52">
      <w:pPr>
        <w:pStyle w:val="a3"/>
      </w:pPr>
      <w:r>
        <w:lastRenderedPageBreak/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C70B52" w:rsidRDefault="00C70B52" w:rsidP="00C70B52">
      <w:pPr>
        <w:pStyle w:val="a3"/>
      </w:pPr>
      <w: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C70B52" w:rsidRDefault="00C70B52" w:rsidP="00C70B52">
      <w:pPr>
        <w:pStyle w:val="a3"/>
      </w:pPr>
      <w: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C70B52" w:rsidRDefault="00C70B52" w:rsidP="00C70B52">
      <w:pPr>
        <w:pStyle w:val="a3"/>
      </w:pPr>
      <w: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 и земельных участков, находящихся в частной собственности. </w:t>
      </w:r>
    </w:p>
    <w:p w:rsidR="00C70B52" w:rsidRDefault="00C70B52" w:rsidP="00C70B52">
      <w:pPr>
        <w:pStyle w:val="a3"/>
      </w:pPr>
      <w:r>
        <w:t xml:space="preserve">  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C70B52" w:rsidRDefault="00C70B52" w:rsidP="00C70B52">
      <w:pPr>
        <w:pStyle w:val="a3"/>
      </w:pPr>
      <w:r>
        <w:t xml:space="preserve">  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C70B52" w:rsidRDefault="00C70B52" w:rsidP="00C70B52">
      <w:pPr>
        <w:pStyle w:val="a3"/>
      </w:pPr>
      <w:r>
        <w:t xml:space="preserve">  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C70B52" w:rsidRDefault="00C70B52" w:rsidP="00C70B52">
      <w:pPr>
        <w:pStyle w:val="a3"/>
      </w:pPr>
      <w:r>
        <w:t xml:space="preserve">  10. Раздел, объединение и перераспределение земельных участков, находящихся в  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разграничена. </w:t>
      </w:r>
    </w:p>
    <w:p w:rsidR="00C70B52" w:rsidRDefault="00C70B52" w:rsidP="00C70B52">
      <w:pPr>
        <w:pStyle w:val="a3"/>
      </w:pPr>
      <w:r>
        <w:t xml:space="preserve">  11. Принятие на учет граждан, претендующих на бесплатное предоставление земельных участков. </w:t>
      </w:r>
    </w:p>
    <w:p w:rsidR="00C70B52" w:rsidRDefault="00C70B52" w:rsidP="00C70B52">
      <w:pPr>
        <w:pStyle w:val="a3"/>
      </w:pPr>
      <w: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C70B52" w:rsidRDefault="00C70B52" w:rsidP="00C70B52">
      <w:pPr>
        <w:pStyle w:val="a3"/>
      </w:pPr>
      <w:r>
        <w:t xml:space="preserve">  13. Предоставление в аренду и безвозмездное пользование муниципального имущества. </w:t>
      </w:r>
    </w:p>
    <w:p w:rsidR="00C70B52" w:rsidRDefault="00C70B52" w:rsidP="00C70B52">
      <w:pPr>
        <w:pStyle w:val="a3"/>
      </w:pPr>
      <w:r>
        <w:t xml:space="preserve">  14. Предоставление сведений из реестра муниципального имущества. </w:t>
      </w:r>
    </w:p>
    <w:p w:rsidR="00C70B52" w:rsidRDefault="00C70B52" w:rsidP="00C70B52">
      <w:pPr>
        <w:pStyle w:val="a3"/>
      </w:pPr>
      <w: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C70B52" w:rsidRDefault="00C70B52" w:rsidP="00C70B52">
      <w:pPr>
        <w:pStyle w:val="a3"/>
      </w:pPr>
      <w:r>
        <w:t xml:space="preserve">  16. Выдача разрешений на право организации розничного рынка. </w:t>
      </w:r>
    </w:p>
    <w:p w:rsidR="00C70B52" w:rsidRDefault="00C70B52" w:rsidP="00C70B52">
      <w:pPr>
        <w:pStyle w:val="a3"/>
      </w:pPr>
      <w:r>
        <w:t xml:space="preserve">   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C70B52" w:rsidRDefault="00C70B52" w:rsidP="00C70B52">
      <w:pPr>
        <w:pStyle w:val="a3"/>
      </w:pPr>
      <w:r>
        <w:lastRenderedPageBreak/>
        <w:t xml:space="preserve">   18. Выдача разрешения на рубку или проведение иных работ, связанных с повреждением или уничтожением зеленых насаждений. </w:t>
      </w:r>
    </w:p>
    <w:p w:rsidR="00C70B52" w:rsidRDefault="00C70B52" w:rsidP="00C70B52">
      <w:pPr>
        <w:pStyle w:val="a3"/>
      </w:pPr>
      <w:r>
        <w:t xml:space="preserve">  19. Присвоение адреса объекту недвижимости. </w:t>
      </w:r>
    </w:p>
    <w:p w:rsidR="00C70B52" w:rsidRDefault="00C70B52" w:rsidP="00C70B52">
      <w:pPr>
        <w:pStyle w:val="a3"/>
      </w:pPr>
      <w:r>
        <w:t xml:space="preserve">  20. </w:t>
      </w:r>
      <w:proofErr w:type="gramStart"/>
      <w: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  не проходят по автомобильным дорогам федерального, регионального или межмуниципального, местного</w:t>
      </w:r>
      <w:proofErr w:type="gramEnd"/>
      <w:r>
        <w:t xml:space="preserve"> значения, муниципального района, участкам таких автомобильных дорог. </w:t>
      </w:r>
    </w:p>
    <w:p w:rsidR="00C70B52" w:rsidRDefault="00C70B52" w:rsidP="00C70B52">
      <w:pPr>
        <w:pStyle w:val="a3"/>
      </w:pPr>
      <w:r>
        <w:t xml:space="preserve">  21. 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 </w:t>
      </w:r>
    </w:p>
    <w:p w:rsidR="00C70B52" w:rsidRDefault="00C70B52" w:rsidP="00C70B52">
      <w:pPr>
        <w:pStyle w:val="a3"/>
      </w:pPr>
      <w:r>
        <w:t xml:space="preserve">  22.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 </w:t>
      </w:r>
    </w:p>
    <w:p w:rsidR="00C70B52" w:rsidRDefault="00C70B52" w:rsidP="00C70B52">
      <w:pPr>
        <w:pStyle w:val="a3"/>
      </w:pPr>
      <w:r>
        <w:t xml:space="preserve">  23.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C70B52" w:rsidRDefault="00C70B52" w:rsidP="00C70B52">
      <w:pPr>
        <w:pStyle w:val="a3"/>
      </w:pPr>
      <w:r>
        <w:t xml:space="preserve">  24. Прием заявлений, документов, а также постановка граждан на учёт в качестве нуждающихся в жилых помещениях. </w:t>
      </w:r>
    </w:p>
    <w:p w:rsidR="00C70B52" w:rsidRDefault="00C70B52" w:rsidP="00C70B52">
      <w:pPr>
        <w:pStyle w:val="a3"/>
      </w:pPr>
      <w:r>
        <w:t xml:space="preserve">  25.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C70B52" w:rsidRDefault="00C70B52" w:rsidP="00C70B52">
      <w:pPr>
        <w:pStyle w:val="a3"/>
      </w:pPr>
      <w:r>
        <w:t xml:space="preserve">  26. Признание </w:t>
      </w:r>
      <w:proofErr w:type="gramStart"/>
      <w:r>
        <w:t>нуждающимися</w:t>
      </w:r>
      <w:proofErr w:type="gramEnd"/>
      <w:r>
        <w:t xml:space="preserve"> иных категорий граждан. </w:t>
      </w:r>
    </w:p>
    <w:p w:rsidR="00C70B52" w:rsidRDefault="00C70B52" w:rsidP="00C70B52">
      <w:pPr>
        <w:pStyle w:val="a3"/>
      </w:pPr>
      <w:r>
        <w:t xml:space="preserve">  27. Предоставление жилых помещений муниципального специализированного жилищного фонда. </w:t>
      </w:r>
    </w:p>
    <w:p w:rsidR="00C70B52" w:rsidRDefault="00C70B52" w:rsidP="00C70B52">
      <w:pPr>
        <w:pStyle w:val="a3"/>
      </w:pPr>
      <w:r>
        <w:t xml:space="preserve">  28. Предоставление информации об очередности предоставления муниципальных жилых помещений на условиях социального найма. </w:t>
      </w:r>
    </w:p>
    <w:p w:rsidR="00C70B52" w:rsidRDefault="00C70B52" w:rsidP="00C70B52">
      <w:pPr>
        <w:pStyle w:val="a3"/>
      </w:pPr>
      <w:r>
        <w:t xml:space="preserve">   29. Передача жилых помещений муниципального жилищного фонда в  собственность граждан в порядке приватизации. </w:t>
      </w:r>
    </w:p>
    <w:p w:rsidR="00C70B52" w:rsidRDefault="00C70B52" w:rsidP="00C70B52">
      <w:pPr>
        <w:pStyle w:val="a3"/>
      </w:pPr>
      <w:r>
        <w:t xml:space="preserve">  30. Предоставление информации о порядке предоставления жилищно-коммунальных услуг населению. </w:t>
      </w:r>
    </w:p>
    <w:p w:rsidR="00C70B52" w:rsidRDefault="00C70B52" w:rsidP="00C70B52">
      <w:pPr>
        <w:pStyle w:val="a3"/>
      </w:pPr>
      <w:r>
        <w:t xml:space="preserve">  31.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C70B52" w:rsidRDefault="00C70B52" w:rsidP="00C70B52">
      <w:pPr>
        <w:pStyle w:val="a3"/>
      </w:pPr>
      <w:r>
        <w:lastRenderedPageBreak/>
        <w:t xml:space="preserve">  32.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C70B52" w:rsidRDefault="00C70B52" w:rsidP="00C70B52">
      <w:pPr>
        <w:pStyle w:val="a3"/>
      </w:pPr>
      <w:r>
        <w:t xml:space="preserve">  33. Принятие решения о создании семейного (родового) захоронения.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70B52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49E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2018-05-02T15:01:00Z</dcterms:created>
  <dcterms:modified xsi:type="dcterms:W3CDTF">2018-05-02T15:01:00Z</dcterms:modified>
</cp:coreProperties>
</file>