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7" w:rsidRDefault="00A31687" w:rsidP="00F91A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F36" w:rsidRPr="00CB4F36" w:rsidRDefault="00CB4F36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6C344C" w:rsidRPr="006C344C" w:rsidRDefault="00530800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НОВОГОЛЬЕЛАНСКОГО</w:t>
      </w:r>
      <w:r w:rsidR="006C344C"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1A54B6" w:rsidP="001A54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530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proofErr w:type="gramStart"/>
      <w:r w:rsidR="006C344C"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="006C344C"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  <w:r w:rsidR="00530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tabs>
          <w:tab w:val="left" w:pos="45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44C" w:rsidRPr="006C344C" w:rsidRDefault="001A54B6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06.06. 2019 г. № 174</w:t>
      </w:r>
    </w:p>
    <w:p w:rsidR="006C344C" w:rsidRPr="006C344C" w:rsidRDefault="001A54B6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с. Новогольелань</w:t>
      </w:r>
    </w:p>
    <w:p w:rsidR="00140BCA" w:rsidRPr="00B816F9" w:rsidRDefault="00140BCA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27"/>
      </w:tblGrid>
      <w:tr w:rsidR="00F91A42" w:rsidRPr="00B816F9" w:rsidTr="005519C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B816F9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органов местного самоуправлении, уполномоченных на их осуществление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F91A42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0BCA" w:rsidRPr="00B816F9" w:rsidRDefault="00140BCA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6C344C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16F9" w:rsidRPr="00B816F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="00B816F9" w:rsidRPr="00B816F9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="00B816F9" w:rsidRPr="00B816F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F9" w:rsidRPr="00B816F9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115AE">
        <w:rPr>
          <w:rFonts w:ascii="Times New Roman" w:hAnsi="Times New Roman" w:cs="Times New Roman"/>
          <w:sz w:val="28"/>
          <w:szCs w:val="28"/>
        </w:rPr>
        <w:t xml:space="preserve">, 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A31687" w:rsidRPr="00B816F9" w:rsidRDefault="00A31687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F91A42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РЕШИЛ:</w:t>
      </w:r>
    </w:p>
    <w:p w:rsidR="00140BCA" w:rsidRPr="00B816F9" w:rsidRDefault="00140BCA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E65CC" w:rsidRPr="008115AE" w:rsidRDefault="005E65CC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YANDEX_1111"/>
      <w:bookmarkStart w:id="1" w:name="YANDEX_1211"/>
      <w:bookmarkEnd w:id="0"/>
      <w:bookmarkEnd w:id="1"/>
      <w:r w:rsidR="008115AE" w:rsidRPr="008115AE">
        <w:rPr>
          <w:rFonts w:ascii="Times New Roman" w:hAnsi="Times New Roman" w:cs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 w:rsidR="00CB4F36" w:rsidRPr="008115A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CB4F36" w:rsidRPr="00B816F9" w:rsidRDefault="00CB4F36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 xml:space="preserve">2. </w:t>
      </w:r>
      <w:r w:rsidR="006C344C">
        <w:rPr>
          <w:rFonts w:ascii="Times New Roman" w:hAnsi="Times New Roman" w:cs="Times New Roman"/>
          <w:sz w:val="28"/>
          <w:szCs w:val="28"/>
        </w:rPr>
        <w:t>Обнародовать</w:t>
      </w:r>
      <w:r w:rsidRPr="00B816F9">
        <w:rPr>
          <w:rFonts w:ascii="Times New Roman" w:hAnsi="Times New Roman" w:cs="Times New Roman"/>
          <w:sz w:val="28"/>
          <w:szCs w:val="28"/>
        </w:rPr>
        <w:t xml:space="preserve"> настоящее решение.</w:t>
      </w:r>
    </w:p>
    <w:p w:rsidR="005E65CC" w:rsidRPr="00B816F9" w:rsidRDefault="00CB4F36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3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со дня его </w:t>
      </w:r>
      <w:r w:rsidR="006C344C">
        <w:rPr>
          <w:rFonts w:ascii="Times New Roman" w:hAnsi="Times New Roman" w:cs="Times New Roman"/>
          <w:sz w:val="28"/>
          <w:szCs w:val="28"/>
        </w:rPr>
        <w:t>обнародования</w:t>
      </w:r>
      <w:r w:rsidR="005E65CC" w:rsidRPr="00B816F9">
        <w:rPr>
          <w:rFonts w:ascii="Times New Roman" w:hAnsi="Times New Roman" w:cs="Times New Roman"/>
          <w:sz w:val="28"/>
          <w:szCs w:val="28"/>
        </w:rPr>
        <w:t>.</w:t>
      </w:r>
    </w:p>
    <w:p w:rsidR="00140BCA" w:rsidRPr="00B816F9" w:rsidRDefault="00140BCA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Look w:val="04A0"/>
      </w:tblPr>
      <w:tblGrid>
        <w:gridCol w:w="8755"/>
        <w:gridCol w:w="3284"/>
        <w:gridCol w:w="3285"/>
      </w:tblGrid>
      <w:tr w:rsidR="006C344C" w:rsidRPr="006C344C" w:rsidTr="001A54B6">
        <w:tc>
          <w:tcPr>
            <w:tcW w:w="8755" w:type="dxa"/>
            <w:shd w:val="clear" w:color="auto" w:fill="auto"/>
          </w:tcPr>
          <w:p w:rsidR="006C344C" w:rsidRPr="006C344C" w:rsidRDefault="001A54B6" w:rsidP="001A54B6">
            <w:pPr>
              <w:autoSpaceDE w:val="0"/>
              <w:autoSpaceDN w:val="0"/>
              <w:spacing w:after="0" w:line="240" w:lineRule="auto"/>
              <w:ind w:right="-6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 сельского поселения                                            В.А.Шитов</w:t>
            </w:r>
          </w:p>
        </w:tc>
        <w:tc>
          <w:tcPr>
            <w:tcW w:w="3284" w:type="dxa"/>
            <w:shd w:val="clear" w:color="auto" w:fill="auto"/>
          </w:tcPr>
          <w:p w:rsidR="006C344C" w:rsidRPr="006C344C" w:rsidRDefault="006C344C" w:rsidP="001A54B6">
            <w:pPr>
              <w:autoSpaceDE w:val="0"/>
              <w:autoSpaceDN w:val="0"/>
              <w:spacing w:after="0" w:line="240" w:lineRule="auto"/>
              <w:ind w:left="2245" w:hanging="1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C344C" w:rsidRPr="006C344C" w:rsidRDefault="006C344C" w:rsidP="001A54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44C" w:rsidRPr="006C344C" w:rsidRDefault="006C344C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44C" w:rsidRPr="006C344C" w:rsidRDefault="006C344C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44C" w:rsidRDefault="006C344C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44C" w:rsidRDefault="006C34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4F36" w:rsidRPr="008115AE" w:rsidRDefault="008115AE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Утвержден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F36" w:rsidRDefault="008115AE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решением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6C344C" w:rsidRPr="008115AE" w:rsidRDefault="001A54B6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4F36" w:rsidRPr="008115AE" w:rsidRDefault="00CB4F36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CB4F36" w:rsidRPr="008115AE" w:rsidRDefault="00CB4F36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CB4F36" w:rsidRDefault="00CB4F36" w:rsidP="00DA4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от </w:t>
      </w:r>
      <w:r w:rsidR="001A54B6">
        <w:rPr>
          <w:rFonts w:ascii="Times New Roman" w:hAnsi="Times New Roman" w:cs="Times New Roman"/>
          <w:sz w:val="28"/>
          <w:szCs w:val="28"/>
        </w:rPr>
        <w:t>06.06.</w:t>
      </w:r>
      <w:r w:rsidR="006C344C">
        <w:rPr>
          <w:rFonts w:ascii="Times New Roman" w:hAnsi="Times New Roman" w:cs="Times New Roman"/>
          <w:sz w:val="28"/>
          <w:szCs w:val="28"/>
        </w:rPr>
        <w:t xml:space="preserve">2019 </w:t>
      </w:r>
      <w:r w:rsidRPr="008115AE">
        <w:rPr>
          <w:rFonts w:ascii="Times New Roman" w:hAnsi="Times New Roman" w:cs="Times New Roman"/>
          <w:sz w:val="28"/>
          <w:szCs w:val="28"/>
        </w:rPr>
        <w:t xml:space="preserve">г. № </w:t>
      </w:r>
      <w:r w:rsidR="001A54B6">
        <w:rPr>
          <w:rFonts w:ascii="Times New Roman" w:hAnsi="Times New Roman" w:cs="Times New Roman"/>
          <w:sz w:val="28"/>
          <w:szCs w:val="28"/>
        </w:rPr>
        <w:t>174</w:t>
      </w:r>
    </w:p>
    <w:p w:rsidR="00DA4BA1" w:rsidRPr="008115AE" w:rsidRDefault="00DA4BA1" w:rsidP="00DA4BA1">
      <w:pPr>
        <w:spacing w:after="0" w:line="240" w:lineRule="auto"/>
        <w:jc w:val="right"/>
        <w:rPr>
          <w:b/>
          <w:sz w:val="28"/>
          <w:szCs w:val="28"/>
        </w:rPr>
      </w:pPr>
    </w:p>
    <w:p w:rsidR="00CB4F36" w:rsidRPr="008115AE" w:rsidRDefault="00CB4F36" w:rsidP="008115AE">
      <w:pPr>
        <w:pStyle w:val="a4"/>
        <w:spacing w:after="0"/>
        <w:ind w:firstLine="562"/>
        <w:jc w:val="center"/>
        <w:rPr>
          <w:b/>
          <w:sz w:val="28"/>
          <w:szCs w:val="28"/>
        </w:rPr>
      </w:pPr>
    </w:p>
    <w:p w:rsidR="008115AE" w:rsidRP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Порядок</w:t>
      </w:r>
    </w:p>
    <w:p w:rsid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</w:t>
      </w:r>
    </w:p>
    <w:p w:rsid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</w:p>
    <w:p w:rsidR="008115AE" w:rsidRPr="008115AE" w:rsidRDefault="008115AE" w:rsidP="008115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8115AE" w:rsidRPr="008115AE" w:rsidRDefault="008115AE" w:rsidP="008115A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понятия, установленные Федеральным </w:t>
      </w:r>
      <w:hyperlink r:id="rId5" w:history="1">
        <w:r w:rsidRPr="008115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5AE">
        <w:rPr>
          <w:rFonts w:ascii="Times New Roman" w:hAnsi="Times New Roman" w:cs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администрацией </w:t>
      </w:r>
      <w:r w:rsidR="001A54B6">
        <w:rPr>
          <w:rFonts w:ascii="Times New Roman" w:hAnsi="Times New Roman" w:cs="Times New Roman"/>
          <w:sz w:val="28"/>
          <w:szCs w:val="28"/>
        </w:rPr>
        <w:t xml:space="preserve">Новогольеланского </w:t>
      </w:r>
      <w:r w:rsidR="006C34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лице ее должностных лиц, уполномоченных на осуществление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4.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 w:rsidR="001A54B6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, уполномоченное на ведение Перечня видов контроля, определяется распоряжением главы </w:t>
      </w:r>
      <w:r w:rsidR="001A54B6">
        <w:rPr>
          <w:rFonts w:ascii="Times New Roman" w:hAnsi="Times New Roman" w:cs="Times New Roman"/>
          <w:sz w:val="28"/>
          <w:szCs w:val="28"/>
        </w:rPr>
        <w:t xml:space="preserve">Новогольеланского </w:t>
      </w:r>
      <w:r w:rsidR="006C34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5. Формирование и ведение Перечня видов контроля осуществляется уполномоченным должностным лицом на основании сведений, представляемых до</w:t>
      </w:r>
      <w:r w:rsidR="001A54B6">
        <w:rPr>
          <w:rFonts w:ascii="Times New Roman" w:hAnsi="Times New Roman" w:cs="Times New Roman"/>
          <w:sz w:val="28"/>
          <w:szCs w:val="28"/>
        </w:rPr>
        <w:t>лжностными лицами администрации Новогольеланского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Г</w:t>
      </w:r>
      <w:r>
        <w:rPr>
          <w:rFonts w:ascii="Times New Roman" w:hAnsi="Times New Roman" w:cs="Times New Roman"/>
          <w:sz w:val="28"/>
          <w:szCs w:val="28"/>
        </w:rPr>
        <w:t>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115AE">
        <w:rPr>
          <w:rFonts w:ascii="Times New Roman" w:hAnsi="Times New Roman" w:cs="Times New Roman"/>
          <w:sz w:val="28"/>
          <w:szCs w:val="28"/>
        </w:rPr>
        <w:t xml:space="preserve">В случае принятия нормативных правовых актов, требующих внесения изменений в Перечень видов контроля, должностные лица, уполномоченные на осуществления муниципального контроля, в срок не более 10 рабочих дней со дня вступления в силу таких нормативных правовых актов в письменном виде готовят на имя главы </w:t>
      </w:r>
      <w:r w:rsidR="001A54B6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предложения по актуализации Перечня видов контроля.</w:t>
      </w:r>
      <w:proofErr w:type="gramEnd"/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8. Ответственность за своевременность, полноту и достоверность направления главе </w:t>
      </w:r>
      <w:r w:rsidR="001A54B6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предложений по актуализации Перечня видов контроля </w:t>
      </w:r>
      <w:r w:rsidRPr="008115AE">
        <w:rPr>
          <w:rFonts w:ascii="Times New Roman" w:hAnsi="Times New Roman" w:cs="Times New Roman"/>
          <w:sz w:val="28"/>
          <w:szCs w:val="28"/>
        </w:rPr>
        <w:lastRenderedPageBreak/>
        <w:t>несут должностные лица, уполномоченные на осуществления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9. Глава </w:t>
      </w:r>
      <w:r w:rsidR="001A54B6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срок не более 30 дней рассматривает представленные должностными лицами, уполномоченными на осуществления муниципального контроля, предложения по актуализации Перечня видов контроля и дает поручение на подготовку соответствующих изменений в Перечне видов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10. Перечень видов контроля и форма ведения такого перечня утверждается постановлением администрации </w:t>
      </w:r>
      <w:r w:rsidR="001A54B6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11. Информация, включенная в Перечень видов контроля, является общедоступной. Актуальная версия Перечня видов контроля подлежит </w:t>
      </w:r>
      <w:r w:rsidR="006C344C">
        <w:rPr>
          <w:rFonts w:ascii="Times New Roman" w:hAnsi="Times New Roman" w:cs="Times New Roman"/>
          <w:sz w:val="28"/>
          <w:szCs w:val="28"/>
        </w:rPr>
        <w:t>размещению</w:t>
      </w:r>
      <w:r w:rsidRPr="008115A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A54B6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вступления в силу правового акта администрации </w:t>
      </w:r>
      <w:r w:rsidR="001A54B6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Г</w:t>
      </w:r>
      <w:r>
        <w:rPr>
          <w:rFonts w:ascii="Times New Roman" w:hAnsi="Times New Roman" w:cs="Times New Roman"/>
          <w:sz w:val="28"/>
          <w:szCs w:val="28"/>
        </w:rPr>
        <w:t>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об утверждении Перечня видов контроля либо внесении изменений в него. </w:t>
      </w:r>
      <w:bookmarkStart w:id="2" w:name="_GoBack"/>
      <w:bookmarkEnd w:id="2"/>
    </w:p>
    <w:sectPr w:rsidR="008115AE" w:rsidRPr="008115AE" w:rsidSect="00CB4F36">
      <w:pgSz w:w="11907" w:h="16840" w:code="9"/>
      <w:pgMar w:top="709" w:right="708" w:bottom="567" w:left="1418" w:header="22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A42"/>
    <w:rsid w:val="00140BCA"/>
    <w:rsid w:val="001A030E"/>
    <w:rsid w:val="001A54B6"/>
    <w:rsid w:val="00290718"/>
    <w:rsid w:val="002D0410"/>
    <w:rsid w:val="002E1D44"/>
    <w:rsid w:val="002F6C1D"/>
    <w:rsid w:val="003A4702"/>
    <w:rsid w:val="003D42E0"/>
    <w:rsid w:val="003E4984"/>
    <w:rsid w:val="004940EE"/>
    <w:rsid w:val="004D70ED"/>
    <w:rsid w:val="00530800"/>
    <w:rsid w:val="005449F9"/>
    <w:rsid w:val="00590146"/>
    <w:rsid w:val="005C2079"/>
    <w:rsid w:val="005E01AC"/>
    <w:rsid w:val="005E65CC"/>
    <w:rsid w:val="006079CD"/>
    <w:rsid w:val="006560C4"/>
    <w:rsid w:val="006C344C"/>
    <w:rsid w:val="007623FA"/>
    <w:rsid w:val="008115AE"/>
    <w:rsid w:val="00837CD1"/>
    <w:rsid w:val="009728C6"/>
    <w:rsid w:val="009D1BD2"/>
    <w:rsid w:val="00A31687"/>
    <w:rsid w:val="00A45C60"/>
    <w:rsid w:val="00B31D0C"/>
    <w:rsid w:val="00B816F9"/>
    <w:rsid w:val="00BD115B"/>
    <w:rsid w:val="00C44F7C"/>
    <w:rsid w:val="00C82213"/>
    <w:rsid w:val="00CA4E84"/>
    <w:rsid w:val="00CB4F36"/>
    <w:rsid w:val="00CD2750"/>
    <w:rsid w:val="00DA4BA1"/>
    <w:rsid w:val="00EA20C2"/>
    <w:rsid w:val="00EB085F"/>
    <w:rsid w:val="00F91A42"/>
    <w:rsid w:val="00FB145F"/>
    <w:rsid w:val="00FC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F91A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5E65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E65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rsid w:val="005E65CC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CB4F36"/>
    <w:pPr>
      <w:ind w:left="720"/>
      <w:contextualSpacing/>
    </w:pPr>
  </w:style>
  <w:style w:type="character" w:customStyle="1" w:styleId="1">
    <w:name w:val="Основной текст Знак1"/>
    <w:uiPriority w:val="99"/>
    <w:rsid w:val="00B816F9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F6B6D63FAFC20D7BB7BDF0A233D553558C87E0E99B841E92DECF3B7EK6p1H" TargetMode="External"/><Relationship Id="rId4" Type="http://schemas.openxmlformats.org/officeDocument/2006/relationships/hyperlink" Target="consultantplus://offline/ref=64698B3222F4459DFC746D5EC851599BBEE8D256125DC01FCCE58D0E12D643DA270A70F02DLF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NEWGOLEN</cp:lastModifiedBy>
  <cp:revision>10</cp:revision>
  <cp:lastPrinted>2018-01-09T10:49:00Z</cp:lastPrinted>
  <dcterms:created xsi:type="dcterms:W3CDTF">2018-12-20T10:35:00Z</dcterms:created>
  <dcterms:modified xsi:type="dcterms:W3CDTF">2019-06-04T11:28:00Z</dcterms:modified>
</cp:coreProperties>
</file>