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9B" w:rsidRDefault="00FC789B" w:rsidP="00FC789B">
      <w:pPr>
        <w:pStyle w:val="a3"/>
        <w:jc w:val="center"/>
      </w:pPr>
      <w:r>
        <w:rPr>
          <w:b/>
          <w:bCs/>
        </w:rPr>
        <w:t>АДМИНИСТРАЦИЯ</w:t>
      </w:r>
      <w:r>
        <w:t xml:space="preserve"> </w:t>
      </w:r>
    </w:p>
    <w:p w:rsidR="00FC789B" w:rsidRDefault="00FC789B" w:rsidP="00FC789B">
      <w:pPr>
        <w:pStyle w:val="a3"/>
        <w:jc w:val="center"/>
      </w:pPr>
      <w:r>
        <w:rPr>
          <w:b/>
          <w:bCs/>
        </w:rPr>
        <w:t>НОВОГОЛЬЕЛАНСКОГО СЕЛЬСКОГО ПОСЕЛЕНИЯ </w:t>
      </w:r>
      <w:r>
        <w:t xml:space="preserve"> </w:t>
      </w:r>
    </w:p>
    <w:p w:rsidR="00FC789B" w:rsidRDefault="00FC789B" w:rsidP="00FC789B">
      <w:pPr>
        <w:pStyle w:val="a3"/>
        <w:jc w:val="center"/>
      </w:pPr>
      <w:r>
        <w:rPr>
          <w:b/>
          <w:bCs/>
        </w:rPr>
        <w:t>Грибановского муниципального района </w:t>
      </w:r>
      <w:r>
        <w:t xml:space="preserve"> </w:t>
      </w:r>
    </w:p>
    <w:p w:rsidR="00FC789B" w:rsidRDefault="00FC789B" w:rsidP="00FC789B">
      <w:pPr>
        <w:pStyle w:val="a3"/>
        <w:jc w:val="center"/>
      </w:pPr>
      <w:r>
        <w:rPr>
          <w:b/>
          <w:bCs/>
        </w:rPr>
        <w:t xml:space="preserve">Воронежской области </w:t>
      </w:r>
    </w:p>
    <w:p w:rsidR="00FC789B" w:rsidRDefault="00FC789B" w:rsidP="00FC789B">
      <w:pPr>
        <w:pStyle w:val="a3"/>
      </w:pPr>
      <w:r>
        <w:rPr>
          <w:b/>
          <w:bCs/>
        </w:rPr>
        <w:t> </w:t>
      </w:r>
      <w:r>
        <w:t xml:space="preserve"> </w:t>
      </w:r>
    </w:p>
    <w:p w:rsidR="00FC789B" w:rsidRDefault="00FC789B" w:rsidP="00FC789B">
      <w:pPr>
        <w:pStyle w:val="a3"/>
        <w:jc w:val="center"/>
      </w:pPr>
      <w:r>
        <w:t xml:space="preserve">ПОСТАНОВЛЕНИЕ </w:t>
      </w:r>
    </w:p>
    <w:p w:rsidR="00FC789B" w:rsidRDefault="00FC789B" w:rsidP="00FC789B">
      <w:pPr>
        <w:pStyle w:val="a3"/>
      </w:pPr>
      <w:r>
        <w:t xml:space="preserve">  </w:t>
      </w:r>
    </w:p>
    <w:p w:rsidR="00FC789B" w:rsidRDefault="00FC789B" w:rsidP="00FC789B">
      <w:pPr>
        <w:pStyle w:val="a3"/>
      </w:pPr>
      <w:r>
        <w:t xml:space="preserve">от 05.08.2015 года № 36 </w:t>
      </w:r>
    </w:p>
    <w:p w:rsidR="00FC789B" w:rsidRDefault="00FC789B" w:rsidP="00FC789B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FC789B" w:rsidRDefault="00FC789B" w:rsidP="00FC789B">
      <w:pPr>
        <w:pStyle w:val="a3"/>
      </w:pPr>
      <w:r>
        <w:t xml:space="preserve">  </w:t>
      </w:r>
    </w:p>
    <w:p w:rsidR="00FC789B" w:rsidRDefault="00FC789B" w:rsidP="00FC789B">
      <w:pPr>
        <w:pStyle w:val="a3"/>
      </w:pPr>
      <w:r>
        <w:t xml:space="preserve">О внесении изменения в  Порядок разработки и утверждения административных регламентов предоставления муниципальных услуг </w:t>
      </w:r>
    </w:p>
    <w:p w:rsidR="00FC789B" w:rsidRDefault="00FC789B" w:rsidP="00FC789B">
      <w:pPr>
        <w:pStyle w:val="a3"/>
      </w:pPr>
      <w:r>
        <w:t xml:space="preserve">  </w:t>
      </w:r>
    </w:p>
    <w:p w:rsidR="00FC789B" w:rsidRDefault="00FC789B" w:rsidP="00FC789B">
      <w:pPr>
        <w:pStyle w:val="a3"/>
      </w:pPr>
      <w:r>
        <w:t xml:space="preserve">  В соответствии с Федеральным законом от 27.07.2010 № 210-ФЗ «Об организации  предоставления  государственных и муниципальных услуг», в целях приведения муниципальных актов в соответствие с нормами действующего законодательства, администрация </w:t>
      </w:r>
      <w:proofErr w:type="spellStart"/>
      <w:r>
        <w:t>Новогольеланского</w:t>
      </w:r>
      <w:proofErr w:type="spellEnd"/>
      <w:r>
        <w:t xml:space="preserve"> сельского поселения   </w:t>
      </w:r>
    </w:p>
    <w:p w:rsidR="00FC789B" w:rsidRDefault="00FC789B" w:rsidP="00FC789B">
      <w:pPr>
        <w:pStyle w:val="a3"/>
      </w:pPr>
      <w:r>
        <w:t xml:space="preserve">  </w:t>
      </w:r>
    </w:p>
    <w:p w:rsidR="00FC789B" w:rsidRDefault="00FC789B" w:rsidP="00FC789B">
      <w:pPr>
        <w:pStyle w:val="a3"/>
        <w:jc w:val="center"/>
      </w:pPr>
      <w:r>
        <w:t xml:space="preserve">ПОСТАНОВЛЯЕТ: </w:t>
      </w:r>
    </w:p>
    <w:p w:rsidR="00FC789B" w:rsidRDefault="00FC789B" w:rsidP="00FC789B">
      <w:pPr>
        <w:pStyle w:val="a3"/>
        <w:jc w:val="center"/>
      </w:pPr>
      <w:r>
        <w:t xml:space="preserve">  </w:t>
      </w:r>
    </w:p>
    <w:p w:rsidR="00FC789B" w:rsidRDefault="00FC789B" w:rsidP="00FC789B">
      <w:pPr>
        <w:pStyle w:val="a3"/>
      </w:pPr>
      <w:r>
        <w:t xml:space="preserve">        1. Внести в Порядок разработки и утверждения административных регламентов предоставления муниципальных услуг, утвержденный постановлением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от 17.04.2015 года № 15 «О порядке разработки и утверждения административных регламентов предоставления муниципальных услуг» следующее изменение: </w:t>
      </w:r>
    </w:p>
    <w:p w:rsidR="00FC789B" w:rsidRDefault="00FC789B" w:rsidP="00FC789B">
      <w:pPr>
        <w:pStyle w:val="a3"/>
      </w:pPr>
      <w:r>
        <w:t xml:space="preserve">- подпункт  «е» пункта 2.9 исключить. </w:t>
      </w:r>
    </w:p>
    <w:p w:rsidR="00FC789B" w:rsidRDefault="00FC789B" w:rsidP="00FC789B">
      <w:pPr>
        <w:pStyle w:val="a3"/>
      </w:pPr>
      <w:r>
        <w:t xml:space="preserve">         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FC789B" w:rsidRDefault="00FC789B" w:rsidP="00FC789B">
      <w:pPr>
        <w:pStyle w:val="a3"/>
      </w:pPr>
      <w:r>
        <w:t xml:space="preserve">  </w:t>
      </w:r>
    </w:p>
    <w:p w:rsidR="00FC789B" w:rsidRDefault="00FC789B" w:rsidP="00FC789B">
      <w:pPr>
        <w:pStyle w:val="a3"/>
      </w:pPr>
      <w:r>
        <w:t xml:space="preserve">  </w:t>
      </w:r>
    </w:p>
    <w:p w:rsidR="00FC789B" w:rsidRDefault="00FC789B" w:rsidP="00FC789B">
      <w:pPr>
        <w:pStyle w:val="a3"/>
      </w:pPr>
      <w:r>
        <w:t xml:space="preserve">Глава               </w:t>
      </w:r>
    </w:p>
    <w:p w:rsidR="00FC789B" w:rsidRDefault="00FC789B" w:rsidP="00FC789B">
      <w:pPr>
        <w:pStyle w:val="a3"/>
      </w:pPr>
      <w:r>
        <w:lastRenderedPageBreak/>
        <w:t xml:space="preserve">сельского поселения                                                                        Н.А.Дуракова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C789B"/>
    <w:rsid w:val="00FD4A34"/>
    <w:rsid w:val="00FD5E15"/>
    <w:rsid w:val="00FE1729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2018-05-02T14:58:00Z</dcterms:created>
  <dcterms:modified xsi:type="dcterms:W3CDTF">2018-05-02T14:58:00Z</dcterms:modified>
</cp:coreProperties>
</file>