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9C787B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9D20D4">
        <w:rPr>
          <w:rFonts w:eastAsiaTheme="minorHAnsi"/>
          <w:sz w:val="28"/>
          <w:szCs w:val="28"/>
          <w:lang w:eastAsia="ar-SA"/>
        </w:rPr>
        <w:t xml:space="preserve"> </w:t>
      </w:r>
      <w:r w:rsidR="00705F89">
        <w:rPr>
          <w:rFonts w:eastAsiaTheme="minorHAnsi"/>
          <w:sz w:val="28"/>
          <w:szCs w:val="28"/>
          <w:lang w:eastAsia="ar-SA"/>
        </w:rPr>
        <w:t>29</w:t>
      </w:r>
      <w:r w:rsidR="009D20D4">
        <w:rPr>
          <w:rFonts w:eastAsiaTheme="minorHAnsi"/>
          <w:sz w:val="28"/>
          <w:szCs w:val="28"/>
          <w:lang w:eastAsia="ar-SA"/>
        </w:rPr>
        <w:t>.</w:t>
      </w:r>
      <w:r w:rsidR="00705F89">
        <w:rPr>
          <w:rFonts w:eastAsiaTheme="minorHAnsi"/>
          <w:sz w:val="28"/>
          <w:szCs w:val="28"/>
          <w:lang w:eastAsia="ar-SA"/>
        </w:rPr>
        <w:t>06</w:t>
      </w:r>
      <w:r w:rsidR="009B5E84">
        <w:rPr>
          <w:rFonts w:eastAsiaTheme="minorHAnsi"/>
          <w:sz w:val="28"/>
          <w:szCs w:val="28"/>
          <w:lang w:eastAsia="ar-SA"/>
        </w:rPr>
        <w:t>.201</w:t>
      </w:r>
      <w:r w:rsidR="00606DD2">
        <w:rPr>
          <w:rFonts w:eastAsiaTheme="minorHAnsi"/>
          <w:sz w:val="28"/>
          <w:szCs w:val="28"/>
          <w:lang w:eastAsia="ar-SA"/>
        </w:rPr>
        <w:t>8</w:t>
      </w:r>
      <w:r w:rsidR="009B5E84">
        <w:rPr>
          <w:rFonts w:eastAsiaTheme="minorHAnsi"/>
          <w:sz w:val="28"/>
          <w:szCs w:val="28"/>
          <w:lang w:eastAsia="ar-SA"/>
        </w:rPr>
        <w:t xml:space="preserve"> г.  № </w:t>
      </w:r>
      <w:bookmarkStart w:id="0" w:name="_GoBack"/>
      <w:bookmarkEnd w:id="0"/>
      <w:r w:rsidR="00705F89">
        <w:rPr>
          <w:rFonts w:eastAsiaTheme="minorHAnsi"/>
          <w:sz w:val="28"/>
          <w:szCs w:val="28"/>
          <w:lang w:eastAsia="ar-SA"/>
        </w:rPr>
        <w:t>30</w:t>
      </w:r>
      <w:r w:rsidR="00A335E9">
        <w:rPr>
          <w:rFonts w:eastAsiaTheme="minorHAnsi"/>
          <w:sz w:val="28"/>
          <w:szCs w:val="28"/>
          <w:lang w:eastAsia="ar-SA"/>
        </w:rPr>
        <w:t xml:space="preserve">   </w:t>
      </w:r>
    </w:p>
    <w:p w:rsidR="00A335E9" w:rsidRDefault="00A335E9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A335E9" w:rsidRPr="00A335E9" w:rsidRDefault="00A335E9" w:rsidP="00A335E9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="009B5E84">
        <w:rPr>
          <w:sz w:val="28"/>
          <w:szCs w:val="28"/>
        </w:rPr>
        <w:t xml:space="preserve"> на выборах </w:t>
      </w:r>
    </w:p>
    <w:p w:rsidR="00606DD2" w:rsidRDefault="00705F89" w:rsidP="00A335E9">
      <w:pPr>
        <w:rPr>
          <w:sz w:val="28"/>
          <w:szCs w:val="28"/>
        </w:rPr>
      </w:pPr>
      <w:r>
        <w:rPr>
          <w:sz w:val="28"/>
          <w:szCs w:val="28"/>
        </w:rPr>
        <w:t>губернатора Воронежской области</w:t>
      </w:r>
    </w:p>
    <w:p w:rsidR="00A335E9" w:rsidRDefault="00A335E9" w:rsidP="00A335E9">
      <w:pPr>
        <w:rPr>
          <w:sz w:val="28"/>
          <w:szCs w:val="28"/>
        </w:rPr>
      </w:pPr>
    </w:p>
    <w:p w:rsidR="009C787B" w:rsidRDefault="00606DD2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</w:t>
      </w:r>
      <w:r w:rsidR="00A335E9">
        <w:rPr>
          <w:sz w:val="28"/>
          <w:szCs w:val="28"/>
        </w:rPr>
        <w:t xml:space="preserve"> </w:t>
      </w:r>
      <w:r w:rsidR="00705F89">
        <w:rPr>
          <w:sz w:val="28"/>
          <w:szCs w:val="28"/>
        </w:rPr>
        <w:t>ч.8</w:t>
      </w:r>
      <w:r>
        <w:rPr>
          <w:sz w:val="28"/>
          <w:szCs w:val="28"/>
        </w:rPr>
        <w:t xml:space="preserve"> статьи</w:t>
      </w:r>
      <w:r w:rsidR="00A335E9">
        <w:rPr>
          <w:sz w:val="28"/>
          <w:szCs w:val="28"/>
        </w:rPr>
        <w:t xml:space="preserve"> </w:t>
      </w:r>
      <w:r w:rsidR="00705F89">
        <w:rPr>
          <w:sz w:val="28"/>
          <w:szCs w:val="28"/>
        </w:rPr>
        <w:t>68</w:t>
      </w:r>
      <w:r>
        <w:rPr>
          <w:sz w:val="28"/>
          <w:szCs w:val="28"/>
        </w:rPr>
        <w:t xml:space="preserve"> Закона </w:t>
      </w:r>
      <w:r w:rsidR="00705F89">
        <w:rPr>
          <w:sz w:val="28"/>
          <w:szCs w:val="28"/>
        </w:rPr>
        <w:t>Воронежской области от 27 июня 2007 года № 87-ОЗ « Избирательный кодекс Воронежской области»</w:t>
      </w:r>
      <w:r w:rsidR="00A335E9">
        <w:rPr>
          <w:sz w:val="28"/>
          <w:szCs w:val="28"/>
        </w:rPr>
        <w:t>,</w:t>
      </w:r>
      <w:r w:rsidR="009C787B">
        <w:rPr>
          <w:sz w:val="28"/>
          <w:szCs w:val="28"/>
        </w:rPr>
        <w:t xml:space="preserve"> администрация Новогольеланского сельского поселения 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9C787B" w:rsidRDefault="009C787B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A335E9" w:rsidRPr="009C787B" w:rsidRDefault="00606DD2" w:rsidP="009C7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специально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 место(а)</w:t>
      </w:r>
      <w:r w:rsidR="009C787B" w:rsidRPr="009C787B">
        <w:rPr>
          <w:sz w:val="28"/>
          <w:szCs w:val="28"/>
        </w:rPr>
        <w:t xml:space="preserve">  для размещения печатных предвыборных агитационных матери</w:t>
      </w:r>
      <w:r w:rsidR="009B5E84">
        <w:rPr>
          <w:sz w:val="28"/>
          <w:szCs w:val="28"/>
        </w:rPr>
        <w:t>алов на территории избирательного участка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9B5E84">
        <w:rPr>
          <w:sz w:val="28"/>
          <w:szCs w:val="28"/>
        </w:rPr>
        <w:t xml:space="preserve"> на выборах </w:t>
      </w:r>
      <w:r w:rsidR="00705F89">
        <w:rPr>
          <w:sz w:val="28"/>
          <w:szCs w:val="28"/>
        </w:rPr>
        <w:t>губернатора Воронежской области</w:t>
      </w:r>
      <w:r w:rsidR="009C787B">
        <w:rPr>
          <w:sz w:val="28"/>
          <w:szCs w:val="28"/>
        </w:rPr>
        <w:t>: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15/35 – село Н</w:t>
      </w:r>
      <w:r>
        <w:rPr>
          <w:sz w:val="28"/>
          <w:szCs w:val="28"/>
        </w:rPr>
        <w:t xml:space="preserve">овогольелань,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</w:t>
      </w:r>
      <w:r w:rsidR="00A335E9">
        <w:rPr>
          <w:sz w:val="28"/>
          <w:szCs w:val="28"/>
        </w:rPr>
        <w:t>напротив здания магазина «Полет»)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15/36 – село Хомутовка ул.</w:t>
      </w:r>
      <w:r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 xml:space="preserve">Садовая </w:t>
      </w:r>
      <w:proofErr w:type="gramStart"/>
      <w:r w:rsidR="00A335E9">
        <w:rPr>
          <w:sz w:val="28"/>
          <w:szCs w:val="28"/>
        </w:rPr>
        <w:t xml:space="preserve">( </w:t>
      </w:r>
      <w:proofErr w:type="gramEnd"/>
      <w:r w:rsidR="00A335E9">
        <w:rPr>
          <w:sz w:val="28"/>
          <w:szCs w:val="28"/>
        </w:rPr>
        <w:t>напротив здания клуба)</w:t>
      </w:r>
      <w:r>
        <w:rPr>
          <w:sz w:val="28"/>
          <w:szCs w:val="28"/>
        </w:rPr>
        <w:t>.</w:t>
      </w: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5FAC" w:rsidRDefault="00A335E9" w:rsidP="00A335E9"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9C7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 А. Шитов  </w:t>
      </w:r>
    </w:p>
    <w:sectPr w:rsidR="00145FAC" w:rsidSect="001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1E5"/>
    <w:multiLevelType w:val="hybridMultilevel"/>
    <w:tmpl w:val="C00E69EE"/>
    <w:lvl w:ilvl="0" w:tplc="E72AF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7542FC"/>
    <w:multiLevelType w:val="hybridMultilevel"/>
    <w:tmpl w:val="B112A462"/>
    <w:lvl w:ilvl="0" w:tplc="9C6C7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E9"/>
    <w:rsid w:val="00145FAC"/>
    <w:rsid w:val="00606DD2"/>
    <w:rsid w:val="00705F89"/>
    <w:rsid w:val="009B5E84"/>
    <w:rsid w:val="009C787B"/>
    <w:rsid w:val="009D20D4"/>
    <w:rsid w:val="00A14F95"/>
    <w:rsid w:val="00A335E9"/>
    <w:rsid w:val="00BD0205"/>
    <w:rsid w:val="00C35613"/>
    <w:rsid w:val="00C419DC"/>
    <w:rsid w:val="00F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15</cp:revision>
  <cp:lastPrinted>2018-07-02T10:12:00Z</cp:lastPrinted>
  <dcterms:created xsi:type="dcterms:W3CDTF">2016-07-13T08:40:00Z</dcterms:created>
  <dcterms:modified xsi:type="dcterms:W3CDTF">2018-07-02T10:14:00Z</dcterms:modified>
</cp:coreProperties>
</file>