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7D" w:rsidRDefault="0042267D" w:rsidP="0042267D">
      <w:pPr>
        <w:spacing w:after="0" w:line="240" w:lineRule="auto"/>
        <w:jc w:val="center"/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</w:t>
      </w:r>
    </w:p>
    <w:p w:rsidR="0042267D" w:rsidRDefault="0042267D" w:rsidP="00422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за 2021 г.</w:t>
      </w:r>
    </w:p>
    <w:p w:rsidR="0042267D" w:rsidRDefault="0042267D" w:rsidP="00422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Уважаемые жители поселения, депутаты, гости и  приглашенные!</w:t>
      </w:r>
    </w:p>
    <w:p w:rsidR="0042267D" w:rsidRDefault="0042267D" w:rsidP="0042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Сегодня,  в соответствии со статьей 36 Федерального закона № 131-«Об общих принципах организации местного самоуправления в Российской Федерации», решения СНД «Об утверждении положения об отчете главы» от 30.06.2011г. № 84,  представляю отчет о  деятельности администрации за 2021 год.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Новогольеланского</w:t>
      </w:r>
      <w:proofErr w:type="spellEnd"/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расположено три населенных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пункта: сёла </w:t>
      </w:r>
      <w:proofErr w:type="spellStart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(432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а), Хомутовка (185 человек), </w:t>
      </w:r>
      <w:proofErr w:type="spellStart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Новоспасовка</w:t>
      </w:r>
      <w:proofErr w:type="spellEnd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(18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век). Всего в поселении зарегистриро</w:t>
      </w:r>
      <w:r w:rsidR="00201B1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вано 635 человек </w:t>
      </w:r>
      <w:proofErr w:type="gramStart"/>
      <w:r w:rsidR="00201B1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201B1C">
        <w:rPr>
          <w:rFonts w:ascii="Times New Roman" w:eastAsia="Times New Roman" w:hAnsi="Times New Roman"/>
          <w:sz w:val="28"/>
          <w:szCs w:val="28"/>
          <w:lang w:eastAsia="ru-RU"/>
        </w:rPr>
        <w:t>на 01.01.2021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г- 690). В течение 2021 года родилось 2 человека (3 в 2020), умерло 22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а (29 в 2020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), выбыло </w:t>
      </w:r>
      <w:r w:rsidR="00587730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(24 в 2020), прибыло 10 (7 в 2020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>) . Население в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сего поселения уменьшилось на 55 человек (на 43 в 2020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>) , убыль сос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тавляет 8% </w:t>
      </w:r>
      <w:proofErr w:type="gramStart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>2% в 2019 г.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, 5,9% в 2020 году</w:t>
      </w:r>
      <w:r w:rsidRPr="0058773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 видим, уменьшение численности произошло, в основном, за счет  выбывших (молодёжь приобретает жильё в городе)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87730" w:rsidRP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>умерших (так как</w:t>
      </w:r>
      <w:proofErr w:type="gramEnd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значительную часть населения составляют пожилые люди)</w:t>
      </w:r>
      <w:proofErr w:type="gramStart"/>
      <w:r w:rsidR="00587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Свою деятельность Совет народных депутатов и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осуществляют в соответствии с Конституцией Российской Федерации, федеральным и региональным законодательством, Уставом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87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Совета народных депутатов 6 созыва входило 11 депутатов,</w:t>
      </w:r>
    </w:p>
    <w:p w:rsidR="00587730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28.12.2021 года 10 депутатов в связи со смертью депутата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П. </w:t>
      </w:r>
      <w:r w:rsidR="00587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42267D" w:rsidRDefault="00587730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65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Формой работы  являются 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или сессии, ко</w:t>
      </w:r>
      <w:r w:rsidR="00765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торые собирались в 2021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</w:t>
      </w:r>
      <w:r w:rsidR="0042267D" w:rsidRPr="00587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раз.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отчётный период Советом было принято </w:t>
      </w:r>
      <w:r w:rsid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 (43</w:t>
      </w:r>
      <w:r w:rsidR="0042267D" w:rsidRP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решения, касающихся совершенствования нормативно-правовой базы, социально-экономического развития поселения, финансовых вопросов и бюджетного процесса.  Принимались изменения в Устав </w:t>
      </w:r>
      <w:proofErr w:type="spellStart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Новогольеланского</w:t>
      </w:r>
      <w:proofErr w:type="spellEnd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 своевременно заслушивалась информация об исполнении бюджета</w:t>
      </w:r>
      <w:r w:rsidR="004226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Обнародование принимаемых муниципальных правовых актов производится путём публикации в «Муниципальном вестнике», на информационных стендах и размещением на интернет-сайте администрации. </w:t>
      </w: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нормотворческой деятельности администрацией принято постановлений</w:t>
      </w:r>
      <w:r w:rsid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36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распоряжений – </w:t>
      </w:r>
      <w:r w:rsid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совершено</w:t>
      </w:r>
      <w:r w:rsidR="00497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7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нотар</w:t>
      </w:r>
      <w:proofErr w:type="spellEnd"/>
      <w:r w:rsidR="00497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действий- </w:t>
      </w:r>
      <w:r w:rsid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2267D" w:rsidRDefault="00765CB3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За 2021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выдано </w:t>
      </w:r>
      <w:r w:rsid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250 (277</w:t>
      </w:r>
      <w:r w:rsidR="0042267D" w:rsidRP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справок: это справки об ЛПХ, о составе семьи, справки </w:t>
      </w:r>
      <w:proofErr w:type="gramStart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умерших</w:t>
      </w:r>
      <w:proofErr w:type="gramEnd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оформления наследства, выписки из </w:t>
      </w:r>
      <w:proofErr w:type="spellStart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 на земельный участок и жилой дом. Оказывалась помощь в оформлении субсидий, детских пособий, выдавались характеристики  и </w:t>
      </w:r>
      <w:proofErr w:type="gramStart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2267D" w:rsidRDefault="0042267D" w:rsidP="0042267D">
      <w:pPr>
        <w:shd w:val="clear" w:color="auto" w:fill="FFFFFF"/>
        <w:spacing w:after="0" w:line="255" w:lineRule="atLeast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Важным направлением работы администрации является организация диалога с людьми путём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рассмотрения обращений граждан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которая строится на основе требований 59-ФЗ.  Через обращения граждан как письменные, так и устные формируется и корректируется как повседневная, так и долгосрочная деятельность администрации. Официально за отчетный период к Главе администрации поселения  обратилось </w:t>
      </w:r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самым различным вопросам, что на </w:t>
      </w:r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 обращения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</w:t>
      </w:r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ьше аналогичного периода 2020 года.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</w:t>
      </w:r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щения в основном касаются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бытовых проблем, организации уличного освещения, </w:t>
      </w:r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расчистки снега, </w:t>
      </w:r>
      <w:proofErr w:type="spellStart"/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окашивания</w:t>
      </w:r>
      <w:proofErr w:type="spellEnd"/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территории,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выдачи справок для оформления документов на получение субсидий, льгот, адресной помощи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нуждающимся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многого другого. Большинство устных обращений решается сразу, часть включается в заявки и планы работ, с последующим выполнением в пределах возможностей, планируется, как помочь там, где нет полномочий, кого привлечь, к кому обратиться.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65CB3" w:rsidRP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="00765CB3" w:rsidRP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качестве</w:t>
      </w:r>
      <w:proofErr w:type="gramEnd"/>
      <w:r w:rsidR="00765CB3" w:rsidRP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примера можно привести </w:t>
      </w:r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обращение </w:t>
      </w:r>
      <w:r w:rsidR="00765CB3" w:rsidRP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Шаталовой Анны Валерьевны об оказании финансовой помощи</w:t>
      </w:r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лечение дочери. Для реш</w:t>
      </w:r>
      <w:r w:rsidR="00A17D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ения данного вопроса депутатом о</w:t>
      </w:r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бластной думы Куликовым </w:t>
      </w:r>
      <w:proofErr w:type="spellStart"/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Вяч</w:t>
      </w:r>
      <w:proofErr w:type="spellEnd"/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Ив</w:t>
      </w:r>
      <w:proofErr w:type="gramStart"/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17D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proofErr w:type="gramEnd"/>
      <w:r w:rsidR="00CF26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ыли выделены средства в </w:t>
      </w:r>
      <w:r w:rsid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размере 40 тыс. руб.</w:t>
      </w:r>
      <w:r w:rsidR="00C876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им же выделялись 20</w:t>
      </w:r>
      <w:r w:rsidR="00A17D69" w:rsidRPr="00C876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17D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тыс. руб. многодетной семье Бабенко для пр</w:t>
      </w:r>
      <w:r w:rsidR="00C876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иобретения оргтехники</w:t>
      </w:r>
      <w:r w:rsidR="00A17D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765C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контроле находится решение вопросов, поставленных жителями нашего поселения на собраниях, в период выборной кампании.</w:t>
      </w:r>
    </w:p>
    <w:p w:rsidR="0042267D" w:rsidRDefault="00C87680" w:rsidP="0042267D">
      <w:pPr>
        <w:shd w:val="clear" w:color="auto" w:fill="FFFFFF"/>
        <w:spacing w:after="0" w:line="255" w:lineRule="atLeast"/>
        <w:ind w:right="-143"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2021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жители нашего поселения, как и все граждане России, принимали участие в голосовании. </w:t>
      </w:r>
      <w:r w:rsidR="004226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 сентября 2021</w:t>
      </w:r>
      <w:r w:rsidR="004226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Единый день голосования, мы избирали депутатов </w:t>
      </w:r>
      <w:r w:rsidR="00497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Государственную думу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Необходимо поблагодарить членов избирательных комиссий и наблюдателей, которые обеспечили проведение выборов и голосования на высоком уровне, несмотря на сложности в связи с исполнением рекомендаций по борьбе с 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 и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факт, что мероприятия 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проходили  несколько дней, а также граждан за высокую активность.</w:t>
      </w:r>
    </w:p>
    <w:p w:rsidR="0042267D" w:rsidRDefault="00497A67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 </w:t>
      </w:r>
      <w:r w:rsidR="00C8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воинском учете на 01.01.2022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  в </w:t>
      </w:r>
      <w:proofErr w:type="spellStart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Новогольеланском</w:t>
      </w:r>
      <w:proofErr w:type="spellEnd"/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сельском поселении состоит </w:t>
      </w:r>
      <w:r w:rsidR="00FC1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130 (14</w:t>
      </w:r>
      <w:r w:rsidR="0042267D" w:rsidRPr="00CF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="00422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42267D" w:rsidRPr="00FC173C" w:rsidRDefault="0042267D" w:rsidP="004226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C173C">
        <w:rPr>
          <w:rFonts w:ascii="Times New Roman" w:hAnsi="Times New Roman"/>
          <w:b/>
          <w:sz w:val="28"/>
          <w:szCs w:val="28"/>
          <w:lang w:eastAsia="ru-RU"/>
        </w:rPr>
        <w:t>Основой социально-экономического развития поселения является</w:t>
      </w:r>
    </w:p>
    <w:p w:rsidR="0042267D" w:rsidRDefault="0042267D" w:rsidP="00422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73C">
        <w:rPr>
          <w:rFonts w:ascii="Times New Roman" w:hAnsi="Times New Roman"/>
          <w:b/>
          <w:sz w:val="28"/>
          <w:szCs w:val="28"/>
          <w:lang w:eastAsia="ru-RU"/>
        </w:rPr>
        <w:t>обеспеченность финансами</w:t>
      </w:r>
      <w:r>
        <w:rPr>
          <w:rFonts w:ascii="Times New Roman" w:hAnsi="Times New Roman"/>
          <w:sz w:val="28"/>
          <w:szCs w:val="28"/>
          <w:lang w:eastAsia="ru-RU"/>
        </w:rPr>
        <w:t xml:space="preserve">, для этого ежегодно формируется бюджет поселения. Формирование проводится в соответствии с Бюджетным кодексом РФ, статьями 131-ФЗ,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Положением о бюджетном процессе.</w:t>
      </w:r>
    </w:p>
    <w:p w:rsidR="0042267D" w:rsidRPr="00FC173C" w:rsidRDefault="00C87680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>За 2021</w:t>
      </w:r>
      <w:r w:rsidR="0042267D"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доходная часть бюджета исполн</w:t>
      </w:r>
      <w:r w:rsidR="00FC173C">
        <w:rPr>
          <w:rFonts w:ascii="Times New Roman" w:eastAsia="Times New Roman" w:hAnsi="Times New Roman"/>
          <w:b/>
          <w:sz w:val="28"/>
          <w:szCs w:val="28"/>
          <w:lang w:eastAsia="ru-RU"/>
        </w:rPr>
        <w:t>ена на 100 %  в сумме 6 млн. 157</w:t>
      </w:r>
      <w:r w:rsidR="0042267D"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</w:t>
      </w:r>
      <w:r w:rsidR="00FC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300 </w:t>
      </w:r>
      <w:r w:rsidR="0042267D"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дотационный, </w:t>
      </w:r>
      <w:r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>доля безвозмездных поступлений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>щем объеме доходов составляет 73,2% или 4 млн. 507 тыс.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из них:</w:t>
      </w:r>
    </w:p>
    <w:p w:rsidR="0042267D" w:rsidRPr="00FC173C" w:rsidRDefault="00FC173C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Дотация на выравнивание 169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Дотация на обеспечение сбала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>нсированности бюджета 2 млн. 318 тыс. 5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00 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Субвенции на осуществление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первичного воинского учета – 90,6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Иные межбюджетные трансферты- 1 млн. 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928 тыс. 900 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Собственные доходы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в бюджет поселения составили: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- по налогу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доходы физических лиц – 71,6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- единый с/х налог – 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>минус 60,6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-налог н</w:t>
      </w:r>
      <w:r w:rsidR="00FC173C">
        <w:rPr>
          <w:rFonts w:ascii="Times New Roman" w:eastAsia="Times New Roman" w:hAnsi="Times New Roman"/>
          <w:sz w:val="28"/>
          <w:szCs w:val="28"/>
          <w:lang w:eastAsia="ru-RU"/>
        </w:rPr>
        <w:t>а имущество физических лиц –  36,3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FC173C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земельный налог – 1 млн. 367 тыс. 300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госпошлина – 4,3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аренда земли – 191,0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- аренда имущества – 39,5 тыс. руб.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-платные услуги  - 1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Всего собственных доходов</w:t>
      </w:r>
      <w:r w:rsidR="0043279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1 млн. 650 тыс. 300 руб.</w:t>
      </w:r>
      <w:proofErr w:type="gramStart"/>
      <w:r w:rsidR="0043279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43279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26,8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% от поступивших доходов.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бюджета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791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составили 6 млн. 474 тыс. 400</w:t>
      </w:r>
      <w:r w:rsidRPr="00FC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Расходы   направлены на выплаты заработной платы работникам администрации,  домов культуры, библиотек, на начисления на заработную плату, оплату коммунальных услу</w:t>
      </w:r>
      <w:r w:rsidR="00432791">
        <w:rPr>
          <w:rFonts w:ascii="Times New Roman" w:eastAsia="Times New Roman" w:hAnsi="Times New Roman"/>
          <w:sz w:val="28"/>
          <w:szCs w:val="28"/>
          <w:lang w:eastAsia="ru-RU"/>
        </w:rPr>
        <w:t>г,  благоустройство территории.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По разделам бюджета расходы распределены следующим образом:</w:t>
      </w:r>
    </w:p>
    <w:p w:rsidR="0042267D" w:rsidRPr="00FC173C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-общегосу</w:t>
      </w:r>
      <w:r w:rsidR="00432791">
        <w:rPr>
          <w:rFonts w:ascii="Times New Roman" w:eastAsia="Times New Roman" w:hAnsi="Times New Roman"/>
          <w:sz w:val="28"/>
          <w:szCs w:val="28"/>
          <w:lang w:eastAsia="ru-RU"/>
        </w:rPr>
        <w:t>дарственные вопросы – 2 млн. 257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-национальная оборона – 90,6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-межбюджетные трансферты – 15,7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(полномочия), в том числе: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архитектура – 7,5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молодежная политика – 5,0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  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физкультура и спорт – 1,2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-культура – 2 млн. 142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500 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-пенсии – 272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2267D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-благоустройство – 1 млн. 251 тыс. 3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00 руб., в том числе: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  -из обл. бюджета- 136,1 тыс. руб. (на ул. освещение)</w:t>
      </w:r>
    </w:p>
    <w:p w:rsidR="00432791" w:rsidRPr="00FC173C" w:rsidRDefault="00432791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-  2 тыс. руб. (опашка территории)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46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- 47,4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(на </w:t>
      </w:r>
      <w:proofErr w:type="spellStart"/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работ через центр занятости населения)</w:t>
      </w:r>
    </w:p>
    <w:p w:rsidR="00E466E6" w:rsidRPr="00FC173C" w:rsidRDefault="00E466E6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- 540 тыс. руб. (контейнеры для ТБО)</w:t>
      </w:r>
    </w:p>
    <w:p w:rsidR="00E466E6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46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- 160 тыс.</w:t>
      </w:r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proofErr w:type="gramStart"/>
      <w:r w:rsidRPr="00FC17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46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E466E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Колосков оплата проектной документации по благоустройству центральной площади с. </w:t>
      </w:r>
      <w:proofErr w:type="spellStart"/>
      <w:r w:rsidR="00E466E6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E466E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466E6" w:rsidRDefault="00E466E6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- 100 тыс. руб. (Грант на устройство скважины в сквере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2267D" w:rsidRPr="00FC173C" w:rsidRDefault="00E466E6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- 75 тыс. руб. (Градостроительный план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Хомутовка,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Новоспасовка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2267D" w:rsidRDefault="00E466E6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-дорожное хозяйство- 233 тыс. 1</w:t>
      </w:r>
      <w:r w:rsidR="0042267D" w:rsidRPr="00FC173C">
        <w:rPr>
          <w:rFonts w:ascii="Times New Roman" w:eastAsia="Times New Roman" w:hAnsi="Times New Roman"/>
          <w:sz w:val="28"/>
          <w:szCs w:val="28"/>
          <w:lang w:eastAsia="ru-RU"/>
        </w:rPr>
        <w:t>00 руб.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66E6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2267D" w:rsidRDefault="00E466E6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бюджета, повышение жизненного уровня населения  зависит от развития производства. Самые крупные сельхозпроизводители на территории нашего поселения: КХ «Лига» и ООО «</w:t>
      </w:r>
      <w:proofErr w:type="spellStart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Харвест</w:t>
      </w:r>
      <w:proofErr w:type="spellEnd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», и результаты их деятельности  являются основополагающими для экономики поселения. Всего у нас на территории около 7  тысяч га пахотной земли. Помимо крупных сельхозпроизводителей на нашей территории работают ИП </w:t>
      </w:r>
      <w:proofErr w:type="spellStart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Каторгин</w:t>
      </w:r>
      <w:proofErr w:type="spellEnd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1F44D2">
        <w:rPr>
          <w:rFonts w:ascii="Times New Roman" w:eastAsia="Times New Roman" w:hAnsi="Times New Roman"/>
          <w:sz w:val="28"/>
          <w:szCs w:val="28"/>
          <w:lang w:eastAsia="ru-RU"/>
        </w:rPr>
        <w:t>П Тарасов, ООО «Победа». За 2021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обязательства по арендной плате  и по земельному налогу выполнены  всеми сельхозпроизводителями.  </w:t>
      </w:r>
    </w:p>
    <w:p w:rsidR="00497A67" w:rsidRDefault="0042267D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497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497A67" w:rsidRDefault="00497A67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67D" w:rsidRPr="00497A67" w:rsidRDefault="00497A67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инфраструктура поселения.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нашей территории работает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общеобразовательная 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D54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в 2020 году-35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дошкольная группа</w:t>
      </w:r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</w:t>
      </w:r>
      <w:proofErr w:type="gramStart"/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 xml:space="preserve">ад)- </w:t>
      </w:r>
      <w:r w:rsidR="00FD54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(11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 Коллектив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добивается стабильно высоких результатов в деле  обучения и воспитания подрастающего поколения.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Отделение ПАО « Сбербанк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 ком</w:t>
      </w:r>
      <w:r w:rsidR="001F44D2">
        <w:rPr>
          <w:rFonts w:ascii="Times New Roman" w:eastAsia="Times New Roman" w:hAnsi="Times New Roman"/>
          <w:sz w:val="28"/>
          <w:szCs w:val="28"/>
          <w:lang w:eastAsia="ru-RU"/>
        </w:rPr>
        <w:t>фортабел</w:t>
      </w:r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>ьном, уютном помещении, однако в текущем году возникли сложности с бесперебойной работой отделения в связи с увольнением сотрудника. Работа по подбору специалиста находится на контроле.</w:t>
      </w:r>
      <w:r w:rsidR="001F4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 отделения ФГУП Почта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 широкий спектр услуг населению на  высок</w:t>
      </w:r>
      <w:r w:rsidR="00315435">
        <w:rPr>
          <w:rFonts w:ascii="Times New Roman" w:eastAsia="Times New Roman" w:hAnsi="Times New Roman"/>
          <w:sz w:val="28"/>
          <w:szCs w:val="28"/>
          <w:lang w:eastAsia="ru-RU"/>
        </w:rPr>
        <w:t>ом уровне. Обращаюсь к жителям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просьбой оказывать всемерную поддержку в проведении подписки на периодические издания, особенно на районную газету «Знамя труда»</w:t>
      </w:r>
    </w:p>
    <w:p w:rsidR="005B1D8D" w:rsidRDefault="005B1D8D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04F55" w:rsidRPr="00904F55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связи</w:t>
      </w:r>
    </w:p>
    <w:p w:rsidR="00904F55" w:rsidRDefault="00904F55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 w:rsidRPr="00904F55">
        <w:rPr>
          <w:rFonts w:ascii="Times New Roman" w:eastAsia="Times New Roman" w:hAnsi="Times New Roman"/>
          <w:sz w:val="28"/>
          <w:szCs w:val="28"/>
          <w:lang w:eastAsia="ru-RU"/>
        </w:rPr>
        <w:t>Введена в работу 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сотовой связи в с. Хомутовка, что значительно повышает качество предоставляемых услуг ООО МТС.</w:t>
      </w:r>
      <w:proofErr w:type="gramEnd"/>
    </w:p>
    <w:p w:rsidR="00904F55" w:rsidRPr="00D773A5" w:rsidRDefault="00904F55" w:rsidP="00D773A5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ПАО Ростелеком подключение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высокоскоростному интернету по технологии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GPON</w:t>
      </w:r>
      <w:r w:rsid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Появляется возможность использования цифрового телевидения, телефонии, видеонаблюдения </w:t>
      </w:r>
      <w:proofErr w:type="gramStart"/>
      <w:r w:rsidR="00D773A5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оптоволоконную сеть. Положительное решение </w:t>
      </w:r>
      <w:r w:rsidR="00484FCD">
        <w:rPr>
          <w:rFonts w:ascii="Times New Roman" w:eastAsia="Times New Roman" w:hAnsi="Times New Roman"/>
          <w:sz w:val="28"/>
          <w:szCs w:val="28"/>
          <w:lang w:eastAsia="ru-RU"/>
        </w:rPr>
        <w:t>данного вопроса зависит от количества</w:t>
      </w:r>
      <w:r w:rsid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</w:t>
      </w:r>
      <w:r w:rsidR="00484FC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граждан</w:t>
      </w:r>
      <w:r w:rsid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267D" w:rsidRPr="00B8337D" w:rsidRDefault="0042267D" w:rsidP="007A3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территории 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созданы условия для организации досуга и отдыха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работают 2 СДК, 2 библиотеки. </w:t>
      </w:r>
    </w:p>
    <w:p w:rsidR="00EE4BBD" w:rsidRPr="00EE4BBD" w:rsidRDefault="0042267D" w:rsidP="00EE4BB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E4BBD" w:rsidRPr="00EE4BBD">
        <w:rPr>
          <w:rFonts w:ascii="Times New Roman" w:hAnsi="Times New Roman"/>
          <w:b/>
          <w:color w:val="000000"/>
          <w:sz w:val="28"/>
          <w:szCs w:val="28"/>
        </w:rPr>
        <w:t xml:space="preserve">В 2021г. программа культурно-массовой работы </w:t>
      </w:r>
      <w:r w:rsidR="00EE4BBD">
        <w:rPr>
          <w:rFonts w:ascii="Times New Roman" w:hAnsi="Times New Roman"/>
          <w:b/>
          <w:color w:val="000000"/>
          <w:sz w:val="28"/>
          <w:szCs w:val="28"/>
        </w:rPr>
        <w:t xml:space="preserve">МКУК </w:t>
      </w:r>
      <w:proofErr w:type="spellStart"/>
      <w:r w:rsidR="00EE4BBD" w:rsidRPr="00EE4BBD">
        <w:rPr>
          <w:rFonts w:ascii="Times New Roman" w:hAnsi="Times New Roman"/>
          <w:color w:val="000000"/>
          <w:sz w:val="28"/>
          <w:szCs w:val="28"/>
        </w:rPr>
        <w:t>Новогольеланского</w:t>
      </w:r>
      <w:proofErr w:type="spellEnd"/>
      <w:r w:rsidR="00EE4BBD" w:rsidRPr="00EE4B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реализовывалась по таким направлениям</w:t>
      </w:r>
      <w:proofErr w:type="gramStart"/>
      <w:r w:rsidR="00EE4BBD"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E4BBD"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работа с детьми, подростками и молодежью, по духовно-нравственному, патриотическому, семейному воспитанию, профилактике  здорового образа жизни, работа с людьми пожилого возраста, работа, </w:t>
      </w:r>
      <w:r w:rsidR="00EE4BBD" w:rsidRPr="00EE4BBD">
        <w:rPr>
          <w:rFonts w:ascii="Times New Roman" w:hAnsi="Times New Roman"/>
          <w:sz w:val="28"/>
          <w:szCs w:val="28"/>
        </w:rPr>
        <w:t>направленная на сохранение народной культуры и народных традиций.</w:t>
      </w:r>
      <w:r w:rsidR="00EE4BBD" w:rsidRPr="00EE4BBD">
        <w:rPr>
          <w:b/>
          <w:sz w:val="28"/>
          <w:szCs w:val="28"/>
        </w:rPr>
        <w:t xml:space="preserve">   </w:t>
      </w:r>
    </w:p>
    <w:p w:rsid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BD">
        <w:rPr>
          <w:rFonts w:ascii="Times New Roman" w:hAnsi="Times New Roman"/>
          <w:sz w:val="28"/>
          <w:szCs w:val="28"/>
          <w:shd w:val="clear" w:color="auto" w:fill="FFFFFF"/>
        </w:rPr>
        <w:t>В течение года для детей проводились мероприятия развлекательного характера.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EE4BBD">
        <w:rPr>
          <w:rFonts w:ascii="Times New Roman" w:hAnsi="Times New Roman"/>
          <w:sz w:val="28"/>
          <w:szCs w:val="28"/>
          <w:shd w:val="clear" w:color="auto" w:fill="FFFFFF"/>
        </w:rPr>
        <w:t>раздничное мероприятие «Праздник детства», посвящённое Дню защиты детей, тематические выставки творческих работ, мастер-классы.</w:t>
      </w:r>
    </w:p>
    <w:p w:rsidR="00EE4BBD" w:rsidRPr="00EE4BBD" w:rsidRDefault="00EE4BBD" w:rsidP="00EE4BB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E4BBD">
        <w:rPr>
          <w:rFonts w:ascii="Times New Roman" w:hAnsi="Times New Roman"/>
          <w:color w:val="000000"/>
          <w:sz w:val="28"/>
          <w:szCs w:val="28"/>
        </w:rPr>
        <w:t>В последнее время всё большее значение в работе учреждений культуры придается вопросу патриотического и интернационального воспитания детей, подростков и молодежи. Эти мероприятия проводятся для того чтобы молодое поколение знало как можно больше о своей малой Родине, бережно относилось к памяти о прошедших войнах</w:t>
      </w:r>
      <w:r w:rsidRPr="00EE4BBD">
        <w:rPr>
          <w:sz w:val="28"/>
          <w:szCs w:val="28"/>
        </w:rPr>
        <w:t xml:space="preserve"> </w:t>
      </w:r>
      <w:r w:rsidRPr="00EE4BBD">
        <w:rPr>
          <w:rFonts w:ascii="Times New Roman" w:hAnsi="Times New Roman"/>
          <w:sz w:val="28"/>
          <w:szCs w:val="28"/>
        </w:rPr>
        <w:t>и их участниках.</w:t>
      </w:r>
      <w:r w:rsidRPr="00EE4BBD">
        <w:rPr>
          <w:sz w:val="28"/>
          <w:szCs w:val="28"/>
        </w:rPr>
        <w:t xml:space="preserve"> </w:t>
      </w:r>
    </w:p>
    <w:p w:rsidR="00EE4BBD" w:rsidRDefault="00EE4BBD" w:rsidP="00EE4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2021г. были проведены  мероприятия</w:t>
      </w:r>
      <w:r w:rsidRPr="00EE4BBD">
        <w:rPr>
          <w:rFonts w:ascii="Times New Roman" w:hAnsi="Times New Roman"/>
          <w:b/>
          <w:sz w:val="28"/>
          <w:szCs w:val="28"/>
        </w:rPr>
        <w:t xml:space="preserve">: 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BBD">
        <w:rPr>
          <w:rFonts w:ascii="Times New Roman" w:hAnsi="Times New Roman"/>
          <w:sz w:val="28"/>
          <w:szCs w:val="28"/>
          <w:shd w:val="clear" w:color="auto" w:fill="FFFFFF"/>
        </w:rPr>
        <w:t>час памяти «По страницам блокадного Ленинграда»,</w:t>
      </w:r>
      <w:r w:rsidRPr="00EE4BBD">
        <w:rPr>
          <w:rFonts w:ascii="Times New Roman" w:hAnsi="Times New Roman"/>
          <w:sz w:val="24"/>
          <w:szCs w:val="24"/>
        </w:rPr>
        <w:t xml:space="preserve"> </w:t>
      </w:r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информационный  час «Они не вернулись из боя»,</w:t>
      </w:r>
    </w:p>
    <w:p w:rsidR="00EE4BBD" w:rsidRPr="00EE4BBD" w:rsidRDefault="00EE4BBD" w:rsidP="00EE4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4B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урок мужества «Эхо Афганской войны».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BD">
        <w:rPr>
          <w:rFonts w:ascii="Times New Roman" w:hAnsi="Times New Roman"/>
          <w:sz w:val="28"/>
          <w:szCs w:val="28"/>
        </w:rPr>
        <w:t>12 июня в День России</w:t>
      </w:r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 была проведена </w:t>
      </w:r>
      <w:proofErr w:type="spell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конкурсно</w:t>
      </w:r>
      <w:proofErr w:type="spell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-игровая программа «Любовью к Родине дыша».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 3 августа для детей была проведена познавательная викторина, посвящённая 435-летию освоения </w:t>
      </w:r>
      <w:proofErr w:type="spell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оронежа</w:t>
      </w:r>
      <w:proofErr w:type="spell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. Ребята совершили интересное и увлекательное путешествие по страницам родного города и области.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22 августа в России отмечается День Государственного флага Российской Федерации. В </w:t>
      </w:r>
      <w:proofErr w:type="gram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преддверии</w:t>
      </w:r>
      <w:proofErr w:type="gram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 этого праздника 20 августа была проведена акция «Флаг России – гордость наша». Культработники </w:t>
      </w:r>
      <w:proofErr w:type="spell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овогольелань</w:t>
      </w:r>
      <w:proofErr w:type="spell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 посетили детский сад и рассказали детям историю праздника, важность и значение государственных символов России, а так же вручили им памятные ленточки российского </w:t>
      </w:r>
      <w:proofErr w:type="spell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триколора</w:t>
      </w:r>
      <w:proofErr w:type="spell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 и флажки.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BD">
        <w:rPr>
          <w:rFonts w:ascii="Times New Roman" w:hAnsi="Times New Roman"/>
          <w:sz w:val="28"/>
          <w:szCs w:val="28"/>
          <w:shd w:val="clear" w:color="auto" w:fill="FFFFFF"/>
        </w:rPr>
        <w:t>3 декабря была проведена акция «Имя твоё неизвестно, подвиг твой бессмертен», посвящённая Дню неизвестного солдата.</w:t>
      </w:r>
    </w:p>
    <w:p w:rsidR="00EE4BBD" w:rsidRPr="00EE4BBD" w:rsidRDefault="00EE4BBD" w:rsidP="00EE4BB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proofErr w:type="gram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позитивной установки на здоровый образ жизни, для детей, подростков и молодёжи были проведены мероприятия информационного характера направленные на профилактику наркомании, алкоголизма, </w:t>
      </w:r>
      <w:proofErr w:type="spellStart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>табакокурения</w:t>
      </w:r>
      <w:proofErr w:type="spellEnd"/>
      <w:r w:rsidRPr="00EE4BB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E4BBD" w:rsidRDefault="007A38EE" w:rsidP="00EE4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EE4BBD" w:rsidRPr="00EE4B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2021г были проведены</w:t>
      </w:r>
      <w:r w:rsidR="00EE4BBD" w:rsidRPr="00EE4BB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мероприятия, посвященные календарным и государственным праздникам. </w:t>
      </w:r>
      <w:r w:rsidR="00EE4BBD" w:rsidRPr="00EE4B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 концерты, посвященные:  </w:t>
      </w:r>
    </w:p>
    <w:p w:rsidR="00EE4BBD" w:rsidRPr="00EE4BBD" w:rsidRDefault="00EE4BBD" w:rsidP="00EE4B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B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Дню защитника Отечества, </w:t>
      </w:r>
      <w:hyperlink r:id="rId5" w:tooltip="8 марта" w:history="1">
        <w:r w:rsidRPr="00EE4BBD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8 марта</w:t>
        </w:r>
      </w:hyperlink>
      <w:r w:rsidRPr="00EE4B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Дню Победы, Дню Матери, а так же Новогодние представления.</w:t>
      </w:r>
      <w:r w:rsidRPr="00EE4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E4BBD" w:rsidRPr="00EE4BBD" w:rsidRDefault="00EE4BBD" w:rsidP="00EE4B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октября в День пожилого человека работники культуры </w:t>
      </w:r>
      <w:proofErr w:type="spellStart"/>
      <w:r w:rsidRPr="00EE4BB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EE4BBD">
        <w:rPr>
          <w:rFonts w:ascii="Times New Roman" w:eastAsia="Times New Roman" w:hAnsi="Times New Roman"/>
          <w:bCs/>
          <w:sz w:val="28"/>
          <w:szCs w:val="28"/>
          <w:lang w:eastAsia="ru-RU"/>
        </w:rPr>
        <w:t>.Н</w:t>
      </w:r>
      <w:proofErr w:type="gramEnd"/>
      <w:r w:rsidRPr="00EE4BBD">
        <w:rPr>
          <w:rFonts w:ascii="Times New Roman" w:eastAsia="Times New Roman" w:hAnsi="Times New Roman"/>
          <w:bCs/>
          <w:sz w:val="28"/>
          <w:szCs w:val="28"/>
          <w:lang w:eastAsia="ru-RU"/>
        </w:rPr>
        <w:t>овогольелань</w:t>
      </w:r>
      <w:proofErr w:type="spellEnd"/>
      <w:r w:rsidRPr="00EE4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провели акцию «Золотой возраст» и поздравили на дому пожилых людей, которым 80 лет и старше.</w:t>
      </w:r>
    </w:p>
    <w:p w:rsidR="00EE4BBD" w:rsidRPr="00EE4BBD" w:rsidRDefault="007A38EE" w:rsidP="00EE4B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E4BBD" w:rsidRPr="00EE4BBD">
        <w:rPr>
          <w:rFonts w:ascii="Times New Roman" w:hAnsi="Times New Roman"/>
          <w:b/>
          <w:color w:val="000000"/>
          <w:sz w:val="28"/>
          <w:szCs w:val="28"/>
        </w:rPr>
        <w:t xml:space="preserve">Так же в 2021 году проводились мероприятия  по сохранению традиционной народной культуры. </w:t>
      </w:r>
      <w:r w:rsidR="00EE4BBD" w:rsidRPr="00EE4BBD">
        <w:rPr>
          <w:rFonts w:ascii="Times New Roman" w:hAnsi="Times New Roman"/>
          <w:color w:val="000000"/>
          <w:sz w:val="28"/>
          <w:szCs w:val="28"/>
        </w:rPr>
        <w:t>Наиболее яркими мероприятиями в этом направлении,  стали праздничная развлекательная программа «Русская  Масленица» и</w:t>
      </w:r>
      <w:r w:rsidR="00EE4BBD" w:rsidRPr="00EE4BBD">
        <w:rPr>
          <w:rFonts w:ascii="Times New Roman" w:hAnsi="Times New Roman"/>
          <w:sz w:val="28"/>
          <w:szCs w:val="28"/>
        </w:rPr>
        <w:t xml:space="preserve"> «Традиции и обряды, хранящиеся в моей семье», посвящённые традиционному русскому празднику Масленице, а так же фольклорный урок «Предметы старинного русского быта».  </w:t>
      </w:r>
      <w:r w:rsidR="00EE4BBD" w:rsidRPr="00EE4B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4BBD" w:rsidRPr="00497A67" w:rsidRDefault="00497A67" w:rsidP="00497A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EE4BBD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 xml:space="preserve"> </w:t>
      </w:r>
      <w:r w:rsidR="00EE4BBD" w:rsidRPr="00EE4BBD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 xml:space="preserve">Участие в фестивалях и конкурсах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83"/>
        <w:gridCol w:w="2240"/>
        <w:gridCol w:w="2114"/>
      </w:tblGrid>
      <w:tr w:rsidR="00EE4BBD" w:rsidRPr="00EE4BBD" w:rsidTr="00EE4B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EE4BBD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EE4BB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EE4BBD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EE4BB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Название конкурса или фестиваля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BD" w:rsidRPr="00EE4BBD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EE4BB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Участник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BD" w:rsidRPr="00EE4BBD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EE4BB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Результат</w:t>
            </w:r>
          </w:p>
        </w:tc>
      </w:tr>
      <w:tr w:rsidR="00EE4BBD" w:rsidRPr="00BB08C2" w:rsidTr="00EE4BBD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08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Конкурс художественного слова «Я частичка России»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 xml:space="preserve">Шитова Валентина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степени.</w:t>
            </w:r>
          </w:p>
        </w:tc>
      </w:tr>
      <w:tr w:rsidR="00EE4BBD" w:rsidRPr="00BB08C2" w:rsidTr="00EE4BBD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widowControl w:val="0"/>
              <w:suppressAutoHyphens/>
              <w:autoSpaceDE w:val="0"/>
              <w:spacing w:before="240" w:after="0" w:line="254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08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B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межмуниципальный молодёжный онлайн-конкурс художественного слова «Люблю, где случай есть, пороки пощипать</w:t>
            </w:r>
            <w:proofErr w:type="gramStart"/>
            <w:r w:rsidRPr="00BB08C2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8C2">
              <w:rPr>
                <w:rFonts w:ascii="Times New Roman" w:hAnsi="Times New Roman"/>
                <w:sz w:val="24"/>
                <w:szCs w:val="24"/>
              </w:rPr>
              <w:t>Поставничев</w:t>
            </w:r>
            <w:proofErr w:type="spellEnd"/>
            <w:r w:rsidRPr="00BB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C2">
              <w:rPr>
                <w:rFonts w:ascii="Times New Roman" w:hAnsi="Times New Roman"/>
                <w:sz w:val="24"/>
                <w:szCs w:val="24"/>
              </w:rPr>
              <w:t>Светодар</w:t>
            </w:r>
            <w:proofErr w:type="spellEnd"/>
          </w:p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степени.</w:t>
            </w:r>
          </w:p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BBD" w:rsidRPr="00BB08C2" w:rsidTr="00BB08C2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BBD" w:rsidRPr="00BB08C2" w:rsidRDefault="00EE4BBD" w:rsidP="00EE4BB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BBD" w:rsidRPr="00BB08C2" w:rsidRDefault="00EE4BBD" w:rsidP="00EE4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8C2">
              <w:rPr>
                <w:rFonts w:ascii="Times New Roman" w:hAnsi="Times New Roman"/>
                <w:sz w:val="24"/>
                <w:szCs w:val="24"/>
              </w:rPr>
              <w:t>Поставничева</w:t>
            </w:r>
            <w:proofErr w:type="spellEnd"/>
            <w:r w:rsidRPr="00BB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C2">
              <w:rPr>
                <w:rFonts w:ascii="Times New Roman" w:hAnsi="Times New Roman"/>
                <w:sz w:val="24"/>
                <w:szCs w:val="24"/>
              </w:rPr>
              <w:t>Кристаллина</w:t>
            </w:r>
            <w:proofErr w:type="spellEnd"/>
          </w:p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степени.</w:t>
            </w:r>
          </w:p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BD" w:rsidRPr="00BB08C2" w:rsidTr="00EE4BBD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08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Районный фестиваль-конкурс патриотической песни «Нам песни эти позабыть нельзя»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8C2">
              <w:rPr>
                <w:rFonts w:ascii="Times New Roman" w:hAnsi="Times New Roman"/>
                <w:sz w:val="24"/>
                <w:szCs w:val="24"/>
              </w:rPr>
              <w:t>Фонова</w:t>
            </w:r>
            <w:proofErr w:type="spellEnd"/>
            <w:r w:rsidRPr="00BB08C2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E4BBD" w:rsidRPr="00BB08C2" w:rsidTr="00EE4BB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08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Межрайонный музыкальн</w:t>
            </w:r>
            <w:proofErr w:type="gramStart"/>
            <w:r w:rsidRPr="00BB08C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08C2">
              <w:rPr>
                <w:rFonts w:ascii="Times New Roman" w:hAnsi="Times New Roman"/>
                <w:sz w:val="24"/>
                <w:szCs w:val="24"/>
              </w:rPr>
              <w:t xml:space="preserve"> поэтический фестиваль «Терновская лира»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Шитова Валентина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диплом участника.</w:t>
            </w:r>
          </w:p>
        </w:tc>
      </w:tr>
      <w:tr w:rsidR="00EE4BBD" w:rsidRPr="00BB08C2" w:rsidTr="00EE4BB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08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Областной музыкально-поэтический онлайн-фестиваль «</w:t>
            </w:r>
            <w:proofErr w:type="spellStart"/>
            <w:r w:rsidRPr="00BB08C2">
              <w:rPr>
                <w:rFonts w:ascii="Times New Roman" w:hAnsi="Times New Roman"/>
                <w:sz w:val="24"/>
                <w:szCs w:val="24"/>
              </w:rPr>
              <w:t>Сентябрина</w:t>
            </w:r>
            <w:proofErr w:type="spellEnd"/>
            <w:r w:rsidRPr="00BB08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(Волгоградская область)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Шитова Валентина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диплом участника.</w:t>
            </w:r>
          </w:p>
        </w:tc>
      </w:tr>
      <w:tr w:rsidR="00EE4BBD" w:rsidRPr="00BB08C2" w:rsidTr="00EE4BB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08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 xml:space="preserve"> Межрайонный песенно-поэтический онлайн фестиваль «Романовский круг»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Шитова Валентина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BD" w:rsidRPr="00BB08C2" w:rsidRDefault="00EE4BBD" w:rsidP="00EE4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8C2">
              <w:rPr>
                <w:rFonts w:ascii="Times New Roman" w:hAnsi="Times New Roman"/>
                <w:sz w:val="24"/>
                <w:szCs w:val="24"/>
              </w:rPr>
              <w:t>диплом участника.</w:t>
            </w:r>
          </w:p>
        </w:tc>
      </w:tr>
    </w:tbl>
    <w:p w:rsidR="00EE4BBD" w:rsidRPr="00BB08C2" w:rsidRDefault="00EE4BBD" w:rsidP="00EE4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8EE" w:rsidRPr="00B8337D" w:rsidRDefault="007A38EE" w:rsidP="007A3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связи со сложившейся эпидемиологической ситуацией большинство мероприятий, запланированных на 2021г. прошли в онлайн формате и были размещены в социальной сети</w:t>
      </w:r>
      <w:r w:rsidRPr="00BB08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Одноклассники» на страницах МКУК </w:t>
      </w:r>
      <w:proofErr w:type="spellStart"/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Новогольелань</w:t>
      </w:r>
      <w:proofErr w:type="spellEnd"/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Новогольеланская</w:t>
      </w:r>
      <w:proofErr w:type="spellEnd"/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библиотека, а так же на официальном сайте МКУК «Центр досуга и информации» </w:t>
      </w:r>
      <w:proofErr w:type="spellStart"/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Новогольеланского</w:t>
      </w:r>
      <w:proofErr w:type="spellEnd"/>
      <w:r w:rsidRPr="00EE4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7A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проведение культурных мероприятий разрешено с соблюдением рекомендаций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наполняемостью залов не более 50 %. </w:t>
      </w:r>
    </w:p>
    <w:p w:rsidR="0042267D" w:rsidRPr="007A38EE" w:rsidRDefault="00497A67" w:rsidP="004226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267D" w:rsidRPr="007A3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="0042267D" w:rsidRPr="007A38EE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поселении</w:t>
      </w:r>
      <w:proofErr w:type="gramEnd"/>
      <w:r w:rsidR="0042267D" w:rsidRPr="007A3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созданы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для развития торговли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: работают 2 магазина, все сёла поселения регулярно, 2 раза в неделю, обслуживает автолавка ИП </w:t>
      </w:r>
      <w:proofErr w:type="spellStart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Утешевой</w:t>
      </w:r>
      <w:proofErr w:type="spellEnd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Н. И., существует организованная доставка товаров напрямую с коммерческих баз.  Разнообразный  ассортимент продуктов питания в наших магазинах имеется.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Функционирует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врачебная амбулатория</w:t>
      </w:r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>, скорая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жители получают квалифицированные медицинские услуги. </w:t>
      </w:r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>Фельдшерско – акушерский пункт в селе Хомутовка временно не работает в связи с большой нагрузкой на мед</w:t>
      </w:r>
      <w:proofErr w:type="gramStart"/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 по реализации </w:t>
      </w:r>
      <w:proofErr w:type="spellStart"/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>антиковидных</w:t>
      </w:r>
      <w:proofErr w:type="spellEnd"/>
      <w:r w:rsidR="0006058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мероприятий.</w:t>
      </w:r>
    </w:p>
    <w:p w:rsidR="00B14C5D" w:rsidRPr="00F5123C" w:rsidRDefault="00B14C5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01.01.2022 года в поселении не выявлено </w:t>
      </w:r>
      <w:proofErr w:type="gramStart"/>
      <w:r w:rsidRPr="00D773A5">
        <w:rPr>
          <w:rFonts w:ascii="Times New Roman" w:eastAsia="Times New Roman" w:hAnsi="Times New Roman"/>
          <w:sz w:val="28"/>
          <w:szCs w:val="28"/>
          <w:lang w:eastAsia="ru-RU"/>
        </w:rPr>
        <w:t>заболевших</w:t>
      </w:r>
      <w:proofErr w:type="gramEnd"/>
      <w:r w:rsidR="00983E3A" w:rsidRP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3E3A" w:rsidRPr="00D773A5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83E3A" w:rsidRPr="00D773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инфекцией.</w:t>
      </w:r>
      <w:r w:rsidR="00F54B26" w:rsidRPr="00F54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расслабляться нельзя. Пятая волна </w:t>
      </w:r>
      <w:proofErr w:type="spellStart"/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>коронавируса</w:t>
      </w:r>
      <w:proofErr w:type="spellEnd"/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оказаться самой тяжёлой. Причина в новом штамме «Омикрон», который распространяется особенно интенсивно. Единственным эффективным средством защиты остается </w:t>
      </w:r>
      <w:proofErr w:type="gramStart"/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>вакцинация</w:t>
      </w:r>
      <w:proofErr w:type="gramEnd"/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</w:t>
      </w:r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вакцинация с соблюдением </w:t>
      </w:r>
      <w:proofErr w:type="spellStart"/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>анти</w:t>
      </w:r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>ковидных</w:t>
      </w:r>
      <w:proofErr w:type="spellEnd"/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и ограничений. </w:t>
      </w:r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направлении д</w:t>
      </w:r>
      <w:r w:rsidR="00F5123C">
        <w:rPr>
          <w:rFonts w:ascii="Times New Roman" w:eastAsia="Times New Roman" w:hAnsi="Times New Roman"/>
          <w:sz w:val="28"/>
          <w:szCs w:val="28"/>
          <w:lang w:eastAsia="ru-RU"/>
        </w:rPr>
        <w:t>епутатам необходимо проводить активную работу с населением</w:t>
      </w:r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>, оказывая помощь нашим медикам, на которых лежит тяжелейшая нагрузка.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Одним из приоритетных направлений в работе администрации поселения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 территории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3F4A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благоустройству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</w:t>
      </w:r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>я в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велась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утверждённого плана</w:t>
      </w:r>
      <w:r>
        <w:rPr>
          <w:rFonts w:ascii="Times New Roman" w:eastAsia="Times New Roman" w:hAnsi="Times New Roman"/>
          <w:color w:val="243F4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работа по скашиванию травы на общественных территориях населённых пунктов, побелка,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силами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КХ «Лига» на безвозмездной основе дважды производилось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гуртование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ТБО на свалке.   </w:t>
      </w:r>
    </w:p>
    <w:p w:rsidR="0042267D" w:rsidRDefault="0042267D" w:rsidP="00422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жителями поселения проводилась работа по благоустройству своих придомовых территорий.</w:t>
      </w:r>
    </w:p>
    <w:p w:rsidR="0042267D" w:rsidRDefault="0042267D" w:rsidP="00422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году регулярно проводились субботники силами работников бюджетных учреждений и жителей сёл.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Весной наводился порядок на кладбищах, их в поселении три. В летнее время и осенью благодаря сотрудничеству с</w:t>
      </w:r>
      <w:r w:rsidR="00201B1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Грибановским филиалом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 на общественные работы привлекались 2 человека на договорной основе.</w:t>
      </w:r>
    </w:p>
    <w:p w:rsidR="0042267D" w:rsidRDefault="0042267D" w:rsidP="00422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скверах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 Хомутовка производилась уборка территории, высаживались цветы и кустарники, приобретённые на средства спонсоров и администрации. Осуществлялся полив.</w:t>
      </w:r>
    </w:p>
    <w:p w:rsidR="0042267D" w:rsidRDefault="0042267D" w:rsidP="0042267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регулярно проводится уход за двумя памятниками односельчанам, погибшим в годы Великой Отечественной войны.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 отопительному сезону закуплен уголь для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</w:t>
      </w:r>
      <w:r w:rsidR="009F5822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администрации. </w:t>
      </w:r>
    </w:p>
    <w:p w:rsidR="00D773A5" w:rsidRDefault="00D773A5" w:rsidP="00D77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 декабря 2020 года на всей территории поселения региональным оператором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Облкоммунсервис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организован вывоз ТКО.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года администрацией муниципального района организована закупка пластиковых контейнеров для сбора ТБО. На территории поселения установлено 43 контейнера. Подрядчик ООО «Экосистем» осуществляет сбор и вывоз ТКО четыре раза в месяц. </w:t>
      </w:r>
    </w:p>
    <w:p w:rsidR="00D773A5" w:rsidRDefault="00D773A5" w:rsidP="00D7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работы по благоустройству территории  КХ «Лига»,  КФХ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Каторгин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житель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омутовка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выделяют технику на безвозмездной основе.</w:t>
      </w:r>
    </w:p>
    <w:p w:rsidR="0042267D" w:rsidRDefault="00D773A5" w:rsidP="00D77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сети уличного освещения.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67D" w:rsidRDefault="009F5822" w:rsidP="0042267D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приобретено электрооборудование для 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установки 5 светильников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. Количество светильников,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свещающих улицы в поселении- 108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шт.,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% от нормы, 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учётом паркового освещения- 129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  <w:r w:rsidR="0042267D"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267D" w:rsidRDefault="0042267D" w:rsidP="00422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Также приобреталось необходимое количество электрооборудования и светодиодных ламп для текущего ремонта системы уличного освещения. Регулярно проводятся работы по ремонту неисправных осветительных приборов и замене их  на новые, с лучшими характеристиками по освещенности. </w:t>
      </w:r>
    </w:p>
    <w:p w:rsidR="0042267D" w:rsidRDefault="0042267D" w:rsidP="0042267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В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большое количество земельных участков, которые зарастают сорняками, но при этом имеют собственников. Актуальным остается вопрос содержания домашних животных и птицы, безнадзорный выгул которых причиняет неудобства жителям.</w:t>
      </w:r>
    </w:p>
    <w:p w:rsidR="0042267D" w:rsidRDefault="0042267D" w:rsidP="00422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организации и учреждения, расположенные на территории поселения старались добросовестно убирать территорию вокруг своих зданий. В последние годы заметно улучшается внешний вид жилых домов, благоустраиваются палисадники. Я  хотел бы в  очередной  раз призвать жителей  нашего  поселения соблюдать чистоту и порядок на всей территории поселения.</w:t>
      </w:r>
    </w:p>
    <w:p w:rsidR="0008238E" w:rsidRDefault="0042267D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08238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областных и федеральных программах</w:t>
      </w:r>
    </w:p>
    <w:p w:rsidR="002C4F1F" w:rsidRPr="00536CA8" w:rsidRDefault="002C4F1F" w:rsidP="002C4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деятельности Центра  «Образ будущего»,</w:t>
      </w:r>
      <w:r w:rsidR="00201B1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образованного при поддержке А.В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Гордеева, реализован проект «Ремонт входной группы и фасада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на сумму 1млн. 221 тыс. 390 руб. Инициативу граждан поддержал Глава администрации Грибановского муниципального района Ткаченко С. И., депутат Госдумы РФ Марков А. П. и депутат областной думы Зубков А. Н.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в вывозе строительного мусора оказал ИП </w:t>
      </w:r>
      <w:proofErr w:type="spellStart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Каторгин</w:t>
      </w:r>
      <w:proofErr w:type="spellEnd"/>
      <w:proofErr w:type="gram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Ю.</w:t>
      </w:r>
      <w:proofErr w:type="gram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С., подвоз воды осуществляли жители </w:t>
      </w:r>
      <w:proofErr w:type="gramStart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. Хомутовка </w:t>
      </w:r>
      <w:proofErr w:type="spellStart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Молинов</w:t>
      </w:r>
      <w:proofErr w:type="spell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и </w:t>
      </w:r>
      <w:proofErr w:type="spellStart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Орешечкин</w:t>
      </w:r>
      <w:proofErr w:type="spell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А. С.</w:t>
      </w:r>
    </w:p>
    <w:p w:rsidR="002C4F1F" w:rsidRPr="002C4F1F" w:rsidRDefault="002C4F1F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подготовлена проектно-сметная документация для участия в федеральной программе «Комплексное развитие сельских поселений»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пректом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центральной площади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 На эти цели финансовую помощь в размере 160 тыс. руб. оказал депутат </w:t>
      </w:r>
      <w:r w:rsidR="005A0418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думы Колосков </w:t>
      </w:r>
      <w:r w:rsidR="005A0418">
        <w:rPr>
          <w:rFonts w:ascii="Times New Roman" w:eastAsia="Times New Roman" w:hAnsi="Times New Roman"/>
          <w:sz w:val="28"/>
          <w:szCs w:val="28"/>
          <w:lang w:eastAsia="ru-RU"/>
        </w:rPr>
        <w:t>Ник. Вас.</w:t>
      </w:r>
    </w:p>
    <w:p w:rsidR="005A0418" w:rsidRDefault="005A0418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сёл Хомутовка, </w:t>
      </w:r>
      <w:proofErr w:type="spellStart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Новоспасовка</w:t>
      </w:r>
      <w:proofErr w:type="spellEnd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 осуществляет деятельность </w:t>
      </w:r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>ТОС «</w:t>
      </w:r>
      <w:proofErr w:type="spellStart"/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>Хомутовская</w:t>
      </w:r>
      <w:proofErr w:type="spellEnd"/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община» 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</w:t>
      </w:r>
      <w:proofErr w:type="gramStart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>Обручникова</w:t>
      </w:r>
      <w:proofErr w:type="spellEnd"/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З. 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A0418" w:rsidRDefault="005A0418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418">
        <w:rPr>
          <w:rFonts w:ascii="Times New Roman" w:eastAsia="Times New Roman" w:hAnsi="Times New Roman"/>
          <w:sz w:val="28"/>
          <w:szCs w:val="28"/>
          <w:lang w:eastAsia="ru-RU"/>
        </w:rPr>
        <w:t>В 2021 году реализован 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0418">
        <w:rPr>
          <w:rFonts w:ascii="Times New Roman" w:eastAsia="Times New Roman" w:hAnsi="Times New Roman"/>
          <w:sz w:val="28"/>
          <w:szCs w:val="28"/>
          <w:lang w:eastAsia="ru-RU"/>
        </w:rPr>
        <w:t xml:space="preserve">«Ремонт ограждения сквера </w:t>
      </w:r>
      <w:proofErr w:type="gramStart"/>
      <w:r w:rsidRPr="005A04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A0418">
        <w:rPr>
          <w:rFonts w:ascii="Times New Roman" w:eastAsia="Times New Roman" w:hAnsi="Times New Roman"/>
          <w:sz w:val="28"/>
          <w:szCs w:val="28"/>
          <w:lang w:eastAsia="ru-RU"/>
        </w:rPr>
        <w:t xml:space="preserve"> с. Хомутовка»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418" w:rsidRDefault="005A0418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областного гранта 317 тыс. 550 руб.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спонсоров и администрации 72 тыс. руб.</w:t>
      </w:r>
    </w:p>
    <w:p w:rsidR="0042267D" w:rsidRDefault="005A0418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2267D" w:rsidRPr="005A041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подана заявка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конкурсном отборе с проектом «Ремонт дороги на кладбище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Хомутовка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сумма запрашиваемого гранта 957 тыс. 800 руб.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FCD">
        <w:rPr>
          <w:rFonts w:ascii="Times New Roman" w:eastAsia="Times New Roman" w:hAnsi="Times New Roman"/>
          <w:sz w:val="28"/>
          <w:szCs w:val="28"/>
          <w:lang w:eastAsia="ru-RU"/>
        </w:rPr>
        <w:t>Заявка находится на рассмотрении.</w:t>
      </w:r>
    </w:p>
    <w:p w:rsidR="0042267D" w:rsidRDefault="0042267D" w:rsidP="004226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Дорожная </w:t>
      </w:r>
      <w:r w:rsidR="00B446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деятельность </w:t>
      </w:r>
    </w:p>
    <w:p w:rsidR="0042267D" w:rsidRDefault="0042267D" w:rsidP="00422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балансе администрации находится 8,6 км дорог 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значения. В апреле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силами КХ «Лига» произведено выравнивание грунтовых дорог, в летнее время производится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обочин, в зимнее время- расчистка от снега- заключены договора с КХ «Лига»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Орешечкиным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С.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с.Хомутовка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с.Новоспасовка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Государственной программе Воронежской области «Развитие транспортной сис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темы»  произведено </w:t>
      </w:r>
      <w:proofErr w:type="spellStart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щебенение</w:t>
      </w:r>
      <w:proofErr w:type="spell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730 м дороги по ул. Свободы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овогольелань</w:t>
      </w:r>
      <w:proofErr w:type="spellEnd"/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 млн. 400 тыс. руб. в мае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Заказчи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Грибановского муниципального района.</w:t>
      </w:r>
    </w:p>
    <w:p w:rsidR="0042267D" w:rsidRDefault="0042267D" w:rsidP="00714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5B27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 w:rsidR="00A45B27" w:rsidRPr="00A45B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на благоустройство и дорожное хозяйство</w:t>
      </w:r>
      <w:r w:rsidR="00B446C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направлено 1 млн. 484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100 руб., а с учётом средств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714B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46CF">
        <w:rPr>
          <w:rFonts w:ascii="Times New Roman" w:eastAsia="Times New Roman" w:hAnsi="Times New Roman"/>
          <w:sz w:val="28"/>
          <w:szCs w:val="28"/>
          <w:lang w:eastAsia="ru-RU"/>
        </w:rPr>
        <w:t xml:space="preserve"> - 2 млн. 884 тыс.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Большое внимание администрация уделяет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вопросам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проживающего в нем населения.</w:t>
      </w:r>
    </w:p>
    <w:p w:rsidR="0042267D" w:rsidRDefault="0042267D" w:rsidP="004226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Проблемой остается возгорание сухой растительности и сжигание мусора в пожароопасный период. Зачастую возгорания происходят по вине и халатности жителей. </w:t>
      </w: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 проводились профилактические беседы по правилам пожарной безопасности в быту с гражданами, склонными к правонарушениям в этой области. </w:t>
      </w: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 проводится  подворный обход по вопросам соблюдения мер пожарной безопасности с выдачей листовок, обновляется информация на стенде ГО и ЧС, а также на сайте поселения.</w:t>
      </w:r>
    </w:p>
    <w:p w:rsidR="0042267D" w:rsidRDefault="0042267D" w:rsidP="00422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роль в этом вопросе играет  КХ «ЛИГА», где организовано круглосуточное дежурство и выезд пожарной машины на тушение пожара. Прибытие на место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минут.</w:t>
      </w:r>
    </w:p>
    <w:p w:rsidR="00D902FF" w:rsidRDefault="0042267D" w:rsidP="00422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42267D" w:rsidRDefault="00497A67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10B27">
        <w:rPr>
          <w:rFonts w:ascii="Times New Roman" w:eastAsia="Times New Roman" w:hAnsi="Times New Roman"/>
          <w:b/>
          <w:sz w:val="28"/>
          <w:szCs w:val="28"/>
          <w:lang w:eastAsia="ru-RU"/>
        </w:rPr>
        <w:t>В 2021</w:t>
      </w:r>
      <w:r w:rsidR="0042267D" w:rsidRPr="00010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была продолжена работа по газификации и подключению домовладений.</w:t>
      </w:r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течение  2021</w:t>
      </w:r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подключилось к природному газу 2 домовладения  в с. Хомутовка, 1 домовладение </w:t>
      </w:r>
      <w:proofErr w:type="gramStart"/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Всего  в селе  </w:t>
      </w:r>
      <w:proofErr w:type="spellStart"/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>Новоголье</w:t>
      </w:r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>лань</w:t>
      </w:r>
      <w:proofErr w:type="spellEnd"/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  газифицировано -  144  домовладения, в селе Хомутовка -  78   домовладений</w:t>
      </w:r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>овоспасовка</w:t>
      </w:r>
      <w:proofErr w:type="spellEnd"/>
      <w:r w:rsidR="0042267D" w:rsidRP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 - 2 домовладения.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67D" w:rsidRDefault="00010B27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В 2021</w:t>
      </w:r>
      <w:r w:rsidR="00422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администрация поселения будет продолжать работать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 вопросами наполнения бюджета, над вопросами благоустройства территории, газификации поселения, содержания и ремонта дорог, монтажа и содержания уличного освещения.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настоящее время оформлено в собственность 80% домовладений в поселении. Просьба к жителям продолжить работу по постановке на учет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недвижимости, тем более что «Дачная амнистия»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продлена до 1 марта 2026 года и у жителей, </w:t>
      </w:r>
      <w:r>
        <w:rPr>
          <w:rFonts w:ascii="Times New Roman" w:hAnsi="Times New Roman"/>
          <w:color w:val="202124"/>
          <w:spacing w:val="4"/>
          <w:sz w:val="28"/>
          <w:szCs w:val="28"/>
          <w:shd w:val="clear" w:color="auto" w:fill="FFFFFF"/>
        </w:rPr>
        <w:t>которые планируют оформить в собственность дачные дома и стро</w:t>
      </w:r>
      <w:r w:rsidR="00010B27">
        <w:rPr>
          <w:rFonts w:ascii="Times New Roman" w:hAnsi="Times New Roman"/>
          <w:color w:val="202124"/>
          <w:spacing w:val="4"/>
          <w:sz w:val="28"/>
          <w:szCs w:val="28"/>
          <w:shd w:val="clear" w:color="auto" w:fill="FFFFFF"/>
        </w:rPr>
        <w:t xml:space="preserve">ения, появилось еще пять </w:t>
      </w:r>
      <w:r>
        <w:rPr>
          <w:rFonts w:ascii="Times New Roman" w:hAnsi="Times New Roman"/>
          <w:color w:val="202124"/>
          <w:spacing w:val="4"/>
          <w:sz w:val="28"/>
          <w:szCs w:val="28"/>
          <w:shd w:val="clear" w:color="auto" w:fill="FFFFFF"/>
        </w:rPr>
        <w:t xml:space="preserve"> лет, чтобы сделать это в упрощенной форме.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 также более ответственно относиться к уплате начисляемых налогов в установленные сроки.   </w:t>
      </w:r>
    </w:p>
    <w:p w:rsidR="00D902FF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Необходимо  </w:t>
      </w:r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руководством отдела по развитию сельских территорий </w:t>
      </w:r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010B27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подготовке пакета документов и подать</w:t>
      </w:r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в программу «Комплексное развитие сельских территорий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42267D" w:rsidRDefault="000B6443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«Благоустройство центральной площади </w:t>
      </w:r>
      <w:proofErr w:type="gramStart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</w:t>
      </w:r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заявка </w:t>
      </w:r>
      <w:proofErr w:type="gramStart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>нашего</w:t>
      </w:r>
      <w:proofErr w:type="gramEnd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>ТОСа</w:t>
      </w:r>
      <w:proofErr w:type="spellEnd"/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победит в  конкурсе, необходимо общими усилиями жителей при поддержке администрации и спонсоров реализовать п</w:t>
      </w:r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>роект «Ремонт дороги на кладбище с. Хомутовка».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D902F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</w:t>
      </w:r>
      <w:r w:rsidR="000B6443">
        <w:rPr>
          <w:rFonts w:ascii="Times New Roman" w:eastAsia="Times New Roman" w:hAnsi="Times New Roman"/>
          <w:sz w:val="28"/>
          <w:szCs w:val="28"/>
          <w:lang w:eastAsia="ru-RU"/>
        </w:rPr>
        <w:t>наш общий успех в реализации проекта АНО «Образ будущего»,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стаётся открытым вопрос капитального ремонта кровли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СДК, газификации здания.                                                                                                                 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B64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Уже с наступлением тёплой погоды осуществить работы по рекультив</w:t>
      </w:r>
      <w:r w:rsidR="000B6443">
        <w:rPr>
          <w:rFonts w:ascii="Times New Roman" w:eastAsia="Times New Roman" w:hAnsi="Times New Roman"/>
          <w:sz w:val="28"/>
          <w:szCs w:val="28"/>
          <w:lang w:eastAsia="ru-RU"/>
        </w:rPr>
        <w:t>ации свалки в селе Хомутовка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чего складирование ТКО на ней будет запрещено. 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0B6443">
        <w:rPr>
          <w:rFonts w:ascii="Times New Roman" w:eastAsia="Times New Roman" w:hAnsi="Times New Roman"/>
          <w:sz w:val="28"/>
          <w:szCs w:val="28"/>
          <w:lang w:eastAsia="ru-RU"/>
        </w:rPr>
        <w:t>Необходимо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ачать </w:t>
      </w:r>
      <w:r w:rsidR="000B644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обустройству контейнерных площадок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сбора ТБО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реестра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контейнерных площадок.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Продолжить  работу по содержанию и ремонту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дорог,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Продолжить озеленение  скверов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Хомутовка.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Установить 5 фонарей уличного освещения.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этих планов реальна только при поддержке и участии населения и инвесторов.       </w:t>
      </w:r>
    </w:p>
    <w:p w:rsidR="0042267D" w:rsidRDefault="0042267D" w:rsidP="004226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заключение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 бы отметить и поблагодарить  администрацию района, в лице Главы администрации, заместителей, а также депутатов Совета народных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всех жителей.  Ваше понимание и Ваша поддержка позволили достичь реальных результатов в  социально-экономическом развитии нашего поселения. </w:t>
      </w:r>
    </w:p>
    <w:p w:rsidR="0042267D" w:rsidRDefault="0042267D" w:rsidP="0042267D">
      <w:pPr>
        <w:shd w:val="clear" w:color="auto" w:fill="FFFFFF"/>
        <w:spacing w:after="0" w:line="255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Необходимо понимать, что есть вопросы, которые можно решить сегодня и сейчас и вопросы, решение которых требует долговременной перспективы. Органы местного самоуправления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Но я также рассчитываю на поддержку самих жителей,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в том, каким быть поселению уже сегодня и завтра. Жду вас с советами, предложениями, конкретной помощью.</w:t>
      </w:r>
    </w:p>
    <w:p w:rsidR="0042267D" w:rsidRDefault="0042267D" w:rsidP="00422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267D" w:rsidRDefault="0042267D" w:rsidP="00BB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внимание.</w:t>
      </w:r>
    </w:p>
    <w:p w:rsidR="0042267D" w:rsidRDefault="0042267D" w:rsidP="00BB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В. А. Шитов</w:t>
      </w:r>
    </w:p>
    <w:p w:rsidR="0042267D" w:rsidRPr="00BB08C2" w:rsidRDefault="00BB08C2" w:rsidP="00422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C2">
        <w:rPr>
          <w:rFonts w:ascii="Times New Roman" w:eastAsia="Times New Roman" w:hAnsi="Times New Roman"/>
          <w:sz w:val="28"/>
          <w:szCs w:val="28"/>
          <w:lang w:eastAsia="ru-RU"/>
        </w:rPr>
        <w:t>04.02.2022 года.</w:t>
      </w:r>
    </w:p>
    <w:sectPr w:rsidR="0042267D" w:rsidRPr="00BB08C2" w:rsidSect="007A38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5"/>
    <w:rsid w:val="00010B27"/>
    <w:rsid w:val="00060585"/>
    <w:rsid w:val="0008238E"/>
    <w:rsid w:val="000B6443"/>
    <w:rsid w:val="000F0253"/>
    <w:rsid w:val="001D694C"/>
    <w:rsid w:val="001F44D2"/>
    <w:rsid w:val="00201B1C"/>
    <w:rsid w:val="002C4F1F"/>
    <w:rsid w:val="00315435"/>
    <w:rsid w:val="0042267D"/>
    <w:rsid w:val="00432791"/>
    <w:rsid w:val="00472D02"/>
    <w:rsid w:val="00484FCD"/>
    <w:rsid w:val="00497A67"/>
    <w:rsid w:val="004B6F95"/>
    <w:rsid w:val="00513C8C"/>
    <w:rsid w:val="00536CA8"/>
    <w:rsid w:val="00587730"/>
    <w:rsid w:val="005A0418"/>
    <w:rsid w:val="005B1D8D"/>
    <w:rsid w:val="006376B2"/>
    <w:rsid w:val="00714BCB"/>
    <w:rsid w:val="00765CB3"/>
    <w:rsid w:val="00772D5F"/>
    <w:rsid w:val="00794AF7"/>
    <w:rsid w:val="007A38EE"/>
    <w:rsid w:val="007E391D"/>
    <w:rsid w:val="00904F55"/>
    <w:rsid w:val="00983E3A"/>
    <w:rsid w:val="009F5822"/>
    <w:rsid w:val="00A17D69"/>
    <w:rsid w:val="00A20433"/>
    <w:rsid w:val="00A45B27"/>
    <w:rsid w:val="00B14C5D"/>
    <w:rsid w:val="00B446CF"/>
    <w:rsid w:val="00B8337D"/>
    <w:rsid w:val="00BB08C2"/>
    <w:rsid w:val="00C87680"/>
    <w:rsid w:val="00CF269A"/>
    <w:rsid w:val="00D40D7D"/>
    <w:rsid w:val="00D773A5"/>
    <w:rsid w:val="00D902FF"/>
    <w:rsid w:val="00E466E6"/>
    <w:rsid w:val="00EE4BBD"/>
    <w:rsid w:val="00F5123C"/>
    <w:rsid w:val="00F54B26"/>
    <w:rsid w:val="00FC173C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8_ma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19</cp:revision>
  <cp:lastPrinted>2022-02-03T06:54:00Z</cp:lastPrinted>
  <dcterms:created xsi:type="dcterms:W3CDTF">2022-01-26T07:13:00Z</dcterms:created>
  <dcterms:modified xsi:type="dcterms:W3CDTF">2022-02-03T06:56:00Z</dcterms:modified>
</cp:coreProperties>
</file>